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0"/>
        <w:gridCol w:w="3250"/>
        <w:gridCol w:w="3017"/>
        <w:gridCol w:w="1254"/>
      </w:tblGrid>
      <w:tr w:rsidR="004A5C1A" w:rsidRPr="00E61F94" w:rsidTr="00354189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Default="004A5C1A" w:rsidP="003E3A09">
            <w:pPr>
              <w:pStyle w:val="TableContents"/>
              <w:jc w:val="both"/>
            </w:pPr>
          </w:p>
        </w:tc>
        <w:tc>
          <w:tcPr>
            <w:tcW w:w="752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A71" w:rsidRPr="00E61F94" w:rsidRDefault="00B56A71" w:rsidP="00FB2762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E61F94">
              <w:rPr>
                <w:color w:val="000000"/>
                <w:sz w:val="28"/>
                <w:szCs w:val="28"/>
              </w:rPr>
              <w:t>ПРИЛОЖЕНИЕ №6</w:t>
            </w:r>
          </w:p>
          <w:p w:rsidR="00B56A71" w:rsidRPr="00E61F94" w:rsidRDefault="00B56A71" w:rsidP="00FB2762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E61F94">
              <w:rPr>
                <w:color w:val="000000"/>
                <w:sz w:val="28"/>
                <w:szCs w:val="28"/>
              </w:rPr>
              <w:t>УТВЕРЖДЕНО</w:t>
            </w:r>
          </w:p>
          <w:p w:rsidR="00FB2762" w:rsidRPr="00E61F94" w:rsidRDefault="00FB2762" w:rsidP="00FB2762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E61F94">
              <w:rPr>
                <w:color w:val="000000"/>
                <w:sz w:val="28"/>
                <w:szCs w:val="28"/>
              </w:rPr>
              <w:t xml:space="preserve">постановлением администрации </w:t>
            </w:r>
            <w:r w:rsidR="00B56A71" w:rsidRPr="00E61F94">
              <w:rPr>
                <w:color w:val="000000"/>
                <w:sz w:val="28"/>
                <w:szCs w:val="28"/>
              </w:rPr>
              <w:t>района</w:t>
            </w:r>
          </w:p>
          <w:p w:rsidR="00B56A71" w:rsidRPr="00E61F94" w:rsidRDefault="00B56A71" w:rsidP="00FB2762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E61F94">
              <w:rPr>
                <w:color w:val="000000"/>
                <w:sz w:val="28"/>
                <w:szCs w:val="28"/>
              </w:rPr>
              <w:t>от</w:t>
            </w:r>
            <w:r w:rsidR="000C7E6F">
              <w:rPr>
                <w:color w:val="000000"/>
                <w:sz w:val="28"/>
                <w:szCs w:val="28"/>
              </w:rPr>
              <w:t xml:space="preserve"> 27.12.2022</w:t>
            </w:r>
            <w:r w:rsidR="006B4D64">
              <w:rPr>
                <w:color w:val="000000"/>
                <w:sz w:val="28"/>
                <w:szCs w:val="28"/>
              </w:rPr>
              <w:t xml:space="preserve"> </w:t>
            </w:r>
            <w:r w:rsidRPr="00E61F94">
              <w:rPr>
                <w:color w:val="000000"/>
                <w:sz w:val="28"/>
                <w:szCs w:val="28"/>
              </w:rPr>
              <w:t>№</w:t>
            </w:r>
            <w:r w:rsidR="000C7E6F">
              <w:rPr>
                <w:color w:val="000000"/>
                <w:sz w:val="28"/>
                <w:szCs w:val="28"/>
              </w:rPr>
              <w:t>1089</w:t>
            </w:r>
          </w:p>
          <w:p w:rsidR="004A5C1A" w:rsidRPr="00E61F94" w:rsidRDefault="004A5C1A" w:rsidP="004A5C1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4A5C1A" w:rsidRPr="00E61F94" w:rsidTr="00354189">
        <w:trPr>
          <w:gridAfter w:val="1"/>
          <w:wAfter w:w="1254" w:type="dxa"/>
        </w:trPr>
        <w:tc>
          <w:tcPr>
            <w:tcW w:w="103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E02189" w:rsidP="00B224E9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E61F94">
              <w:rPr>
                <w:b/>
                <w:bCs/>
                <w:sz w:val="28"/>
                <w:szCs w:val="28"/>
              </w:rPr>
              <w:t>МУНИЦИПАЛЬ</w:t>
            </w:r>
            <w:r w:rsidR="004A5C1A" w:rsidRPr="00E61F94">
              <w:rPr>
                <w:b/>
                <w:bCs/>
                <w:sz w:val="28"/>
                <w:szCs w:val="28"/>
              </w:rPr>
              <w:t>НОЕ ЗАДАНИЕ</w:t>
            </w:r>
            <w:r w:rsidR="00B224E9" w:rsidRPr="00E61F94">
              <w:rPr>
                <w:b/>
                <w:bCs/>
                <w:sz w:val="28"/>
                <w:szCs w:val="28"/>
              </w:rPr>
              <w:t xml:space="preserve"> №</w:t>
            </w:r>
            <w:r w:rsidR="00A041C9" w:rsidRPr="00E61F9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B224E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4A5C1A" w:rsidRPr="00E61F94" w:rsidRDefault="004A5C1A" w:rsidP="00B224E9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0"/>
        <w:gridCol w:w="1617"/>
        <w:gridCol w:w="1604"/>
      </w:tblGrid>
      <w:tr w:rsidR="004A5C1A" w:rsidRPr="00E61F94" w:rsidTr="003E3A09">
        <w:tc>
          <w:tcPr>
            <w:tcW w:w="1457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6B4D64" w:rsidP="00423504">
            <w:pPr>
              <w:pStyle w:val="TableContent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</w:t>
            </w:r>
            <w:r w:rsidR="00423504">
              <w:rPr>
                <w:b/>
                <w:sz w:val="28"/>
                <w:szCs w:val="28"/>
              </w:rPr>
              <w:t>3</w:t>
            </w:r>
            <w:r w:rsidR="005F5C00" w:rsidRPr="00E61F94">
              <w:rPr>
                <w:b/>
                <w:sz w:val="28"/>
                <w:szCs w:val="28"/>
              </w:rPr>
              <w:t xml:space="preserve"> год и на плановый </w:t>
            </w:r>
            <w:r>
              <w:rPr>
                <w:b/>
                <w:sz w:val="28"/>
                <w:szCs w:val="28"/>
              </w:rPr>
              <w:t>период  202</w:t>
            </w:r>
            <w:r w:rsidR="0042350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423504">
              <w:rPr>
                <w:b/>
                <w:sz w:val="28"/>
                <w:szCs w:val="28"/>
              </w:rPr>
              <w:t>5</w:t>
            </w:r>
            <w:r w:rsidR="004A5C1A" w:rsidRPr="00E61F94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A5C1A" w:rsidRPr="00E61F94" w:rsidTr="003E3A0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573E8C">
            <w:pPr>
              <w:pStyle w:val="TableContents"/>
              <w:jc w:val="both"/>
            </w:pPr>
            <w:r w:rsidRPr="00E61F94">
              <w:t xml:space="preserve">Наименование муниципального  учреждения </w:t>
            </w:r>
            <w:r w:rsidR="00573E8C" w:rsidRPr="00E61F94">
              <w:rPr>
                <w:b/>
                <w:sz w:val="28"/>
                <w:szCs w:val="28"/>
                <w:u w:val="single"/>
              </w:rPr>
              <w:t>Муниципальное бюджетное дошкольное образовательное учреждение детский сад</w:t>
            </w:r>
            <w:r w:rsidR="00A041C9" w:rsidRPr="00E61F94">
              <w:rPr>
                <w:b/>
                <w:sz w:val="28"/>
                <w:szCs w:val="28"/>
                <w:u w:val="single"/>
              </w:rPr>
              <w:t xml:space="preserve"> №21 «Белочка</w:t>
            </w:r>
            <w:r w:rsidR="00573E8C" w:rsidRPr="00E61F94">
              <w:rPr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07"/>
            </w:tblGrid>
            <w:tr w:rsidR="004A5C1A" w:rsidRPr="00E61F94" w:rsidTr="003E3A0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both"/>
                  </w:pPr>
                </w:p>
              </w:tc>
            </w:tr>
            <w:tr w:rsidR="004A5C1A" w:rsidRPr="00E61F94" w:rsidTr="003E3A0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spacing w:after="57"/>
                    <w:jc w:val="both"/>
                  </w:pPr>
                  <w:r w:rsidRPr="00E61F94">
                    <w:t>Форма по ОКУД</w:t>
                  </w:r>
                </w:p>
              </w:tc>
            </w:tr>
            <w:tr w:rsidR="004A5C1A" w:rsidRPr="00E61F94" w:rsidTr="003E3A0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both"/>
                  </w:pPr>
                  <w:r w:rsidRPr="00E61F94">
                    <w:t>Дата</w:t>
                  </w:r>
                </w:p>
              </w:tc>
            </w:tr>
            <w:tr w:rsidR="004A5C1A" w:rsidRPr="00E61F94" w:rsidTr="003E3A0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spacing w:after="113"/>
                    <w:jc w:val="both"/>
                  </w:pPr>
                </w:p>
              </w:tc>
            </w:tr>
            <w:tr w:rsidR="004A5C1A" w:rsidRPr="00E61F94" w:rsidTr="003E3A0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both"/>
                  </w:pPr>
                  <w:r w:rsidRPr="00E61F94">
                    <w:t>По ОКВЭД</w:t>
                  </w:r>
                </w:p>
              </w:tc>
            </w:tr>
            <w:tr w:rsidR="004A5C1A" w:rsidRPr="00E61F94" w:rsidTr="003E3A0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spacing w:after="113"/>
                    <w:jc w:val="both"/>
                  </w:pPr>
                  <w:r w:rsidRPr="00E61F94">
                    <w:t>По ОКВЭД</w:t>
                  </w:r>
                </w:p>
              </w:tc>
            </w:tr>
            <w:tr w:rsidR="004A5C1A" w:rsidRPr="00E61F94" w:rsidTr="003E3A0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both"/>
                  </w:pPr>
                  <w:r w:rsidRPr="00E61F94">
                    <w:t>По ОКВЭД</w:t>
                  </w:r>
                </w:p>
              </w:tc>
            </w:tr>
            <w:tr w:rsidR="004A5C1A" w:rsidRPr="00E61F94" w:rsidTr="003E3A0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both"/>
                  </w:pPr>
                </w:p>
              </w:tc>
            </w:tr>
          </w:tbl>
          <w:p w:rsidR="004A5C1A" w:rsidRPr="00E61F94" w:rsidRDefault="004A5C1A" w:rsidP="003E3A09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95"/>
            </w:tblGrid>
            <w:tr w:rsidR="004A5C1A" w:rsidRPr="00E61F94" w:rsidTr="003E3A09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center"/>
                  </w:pPr>
                  <w:r w:rsidRPr="00E61F94">
                    <w:t>Коды</w:t>
                  </w:r>
                </w:p>
              </w:tc>
            </w:tr>
            <w:tr w:rsidR="004A5C1A" w:rsidRPr="00E61F94" w:rsidTr="003E35F6">
              <w:trPr>
                <w:trHeight w:val="512"/>
              </w:trPr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center"/>
                  </w:pPr>
                  <w:r w:rsidRPr="00E61F94">
                    <w:t>0506001</w:t>
                  </w:r>
                </w:p>
              </w:tc>
            </w:tr>
            <w:tr w:rsidR="004A5C1A" w:rsidRPr="00E61F94" w:rsidTr="003E35F6">
              <w:tc>
                <w:tcPr>
                  <w:tcW w:w="1495" w:type="dxa"/>
                  <w:tcBorders>
                    <w:left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both"/>
                  </w:pPr>
                </w:p>
              </w:tc>
            </w:tr>
            <w:tr w:rsidR="004A5C1A" w:rsidRPr="00E61F94" w:rsidTr="003E35F6">
              <w:tc>
                <w:tcPr>
                  <w:tcW w:w="1495" w:type="dxa"/>
                  <w:tcBorders>
                    <w:bottom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both"/>
                  </w:pPr>
                </w:p>
              </w:tc>
            </w:tr>
            <w:tr w:rsidR="004A5C1A" w:rsidRPr="00E61F94" w:rsidTr="003E35F6">
              <w:tc>
                <w:tcPr>
                  <w:tcW w:w="1495" w:type="dxa"/>
                  <w:tcBorders>
                    <w:top w:val="single" w:sz="4" w:space="0" w:color="auto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both"/>
                  </w:pPr>
                </w:p>
              </w:tc>
            </w:tr>
            <w:tr w:rsidR="004A5C1A" w:rsidRPr="00E61F94" w:rsidTr="003E3A0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5F5C00" w:rsidP="003E3A09">
                  <w:pPr>
                    <w:pStyle w:val="TableContents"/>
                    <w:jc w:val="both"/>
                  </w:pPr>
                  <w:r w:rsidRPr="00E61F94">
                    <w:t>85</w:t>
                  </w:r>
                  <w:r w:rsidR="00757898" w:rsidRPr="00E61F94">
                    <w:t>.1</w:t>
                  </w:r>
                  <w:r w:rsidRPr="00E61F94">
                    <w:t>1</w:t>
                  </w:r>
                </w:p>
              </w:tc>
            </w:tr>
            <w:tr w:rsidR="004A5C1A" w:rsidRPr="00E61F94" w:rsidTr="003E3A0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C171B2" w:rsidP="003E3A09">
                  <w:pPr>
                    <w:pStyle w:val="TableContents"/>
                    <w:jc w:val="both"/>
                  </w:pPr>
                  <w:r w:rsidRPr="00E61F94">
                    <w:t>88</w:t>
                  </w:r>
                  <w:r w:rsidR="006F3E5A" w:rsidRPr="00E61F94">
                    <w:t>.</w:t>
                  </w:r>
                  <w:r w:rsidRPr="00E61F94">
                    <w:t>9</w:t>
                  </w:r>
                </w:p>
              </w:tc>
            </w:tr>
            <w:tr w:rsidR="004A5C1A" w:rsidRPr="00E61F94" w:rsidTr="003E3A0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4A5C1A" w:rsidP="003E3A09">
                  <w:pPr>
                    <w:pStyle w:val="TableContents"/>
                    <w:jc w:val="both"/>
                  </w:pPr>
                </w:p>
              </w:tc>
            </w:tr>
          </w:tbl>
          <w:p w:rsidR="004A5C1A" w:rsidRPr="00E61F94" w:rsidRDefault="004A5C1A" w:rsidP="003E3A09">
            <w:pPr>
              <w:pStyle w:val="TableContents"/>
              <w:jc w:val="both"/>
            </w:pPr>
          </w:p>
        </w:tc>
      </w:tr>
      <w:tr w:rsidR="004A5C1A" w:rsidRPr="00E61F94" w:rsidTr="003E3A0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5F6" w:rsidRPr="00E61F94" w:rsidRDefault="003E35F6" w:rsidP="004A5C1A">
            <w:pPr>
              <w:pStyle w:val="TableContents"/>
              <w:jc w:val="both"/>
            </w:pPr>
          </w:p>
          <w:p w:rsidR="003E35F6" w:rsidRPr="00E61F94" w:rsidRDefault="003E35F6" w:rsidP="004A5C1A">
            <w:pPr>
              <w:pStyle w:val="TableContents"/>
              <w:jc w:val="both"/>
            </w:pPr>
          </w:p>
          <w:p w:rsidR="003E35F6" w:rsidRPr="00E61F94" w:rsidRDefault="003E35F6" w:rsidP="004A5C1A">
            <w:pPr>
              <w:pStyle w:val="TableContents"/>
              <w:jc w:val="both"/>
            </w:pPr>
          </w:p>
          <w:p w:rsidR="004A5C1A" w:rsidRPr="00E61F94" w:rsidRDefault="004A5C1A" w:rsidP="004A5C1A">
            <w:pPr>
              <w:pStyle w:val="TableContents"/>
              <w:jc w:val="both"/>
            </w:pPr>
            <w:r w:rsidRPr="00E61F94">
              <w:t xml:space="preserve">Виды деятельности муниципального   учреждения </w:t>
            </w:r>
            <w:r w:rsidR="00231CA7">
              <w:t xml:space="preserve"> </w:t>
            </w:r>
            <w:r w:rsidR="003E3A09" w:rsidRPr="00E61F94">
              <w:rPr>
                <w:b/>
                <w:sz w:val="28"/>
                <w:szCs w:val="28"/>
                <w:u w:val="single"/>
              </w:rPr>
              <w:t>Образование и наука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</w:tr>
      <w:tr w:rsidR="004A5C1A" w:rsidRPr="00E61F94" w:rsidTr="003E3A0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</w:tr>
      <w:tr w:rsidR="004A5C1A" w:rsidRPr="00E61F94" w:rsidTr="003E3A0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</w:tr>
      <w:tr w:rsidR="004A5C1A" w:rsidRPr="00E61F94" w:rsidTr="00017408">
        <w:trPr>
          <w:trHeight w:val="76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3A09" w:rsidRPr="00E61F94" w:rsidRDefault="003E3A09" w:rsidP="003E3A09">
            <w:pPr>
              <w:pStyle w:val="TableContents"/>
              <w:jc w:val="both"/>
            </w:pPr>
            <w:r w:rsidRPr="00E61F94">
              <w:t xml:space="preserve">Вид муниципального </w:t>
            </w:r>
            <w:r w:rsidR="004A5C1A" w:rsidRPr="00E61F94">
              <w:t>учреждения</w:t>
            </w:r>
          </w:p>
          <w:p w:rsidR="005A06E2" w:rsidRPr="00E61F94" w:rsidRDefault="005A06E2" w:rsidP="003E3A09">
            <w:pPr>
              <w:pStyle w:val="TableContents"/>
              <w:jc w:val="both"/>
            </w:pPr>
          </w:p>
          <w:p w:rsidR="004A5C1A" w:rsidRPr="00E61F94" w:rsidRDefault="003E3A09" w:rsidP="003E3A09">
            <w:pPr>
              <w:pStyle w:val="TableContents"/>
              <w:jc w:val="both"/>
            </w:pPr>
            <w:r w:rsidRPr="00E61F94">
              <w:rPr>
                <w:b/>
                <w:u w:val="single"/>
              </w:rPr>
              <w:t>Дошкольная образовательная организация</w:t>
            </w:r>
            <w:r w:rsidR="004A5C1A" w:rsidRPr="00E61F94">
              <w:t>___________________</w:t>
            </w:r>
            <w:r w:rsidR="005A06E2" w:rsidRPr="00E61F94">
              <w:t>__________________________</w:t>
            </w:r>
          </w:p>
          <w:p w:rsidR="004A5C1A" w:rsidRPr="00E61F94" w:rsidRDefault="004A5C1A" w:rsidP="003E3A09">
            <w:pPr>
              <w:pStyle w:val="TableContents"/>
              <w:jc w:val="both"/>
            </w:pPr>
            <w:r w:rsidRPr="00E61F94">
              <w:rPr>
                <w:sz w:val="22"/>
                <w:szCs w:val="22"/>
              </w:rPr>
              <w:t>(указывается вид муниципального   учреждения</w:t>
            </w:r>
          </w:p>
          <w:p w:rsidR="004A5C1A" w:rsidRPr="00E61F94" w:rsidRDefault="004A5C1A" w:rsidP="003E3A09">
            <w:pPr>
              <w:pStyle w:val="TableContents"/>
              <w:jc w:val="both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</w:tr>
      <w:tr w:rsidR="004A5C1A" w:rsidRPr="00E61F94" w:rsidTr="00017408">
        <w:trPr>
          <w:trHeight w:val="27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08" w:rsidRPr="00E61F94" w:rsidRDefault="00017408" w:rsidP="003E3A09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</w:tr>
    </w:tbl>
    <w:p w:rsidR="004A5C1A" w:rsidRPr="00E61F94" w:rsidRDefault="004A5C1A" w:rsidP="004A5C1A">
      <w:pPr>
        <w:pStyle w:val="Textbody"/>
        <w:jc w:val="center"/>
        <w:rPr>
          <w:b/>
          <w:bCs/>
        </w:rPr>
      </w:pPr>
      <w:r w:rsidRPr="00E61F94">
        <w:rPr>
          <w:b/>
          <w:bCs/>
        </w:rPr>
        <w:t>ЧАСТЬ 1. Сведения об оказываемых муниципальных   услугах</w:t>
      </w:r>
      <w:r w:rsidR="00F36AB2" w:rsidRPr="00E61F94">
        <w:rPr>
          <w:bCs/>
          <w:vertAlign w:val="superscript"/>
        </w:rPr>
        <w:t>1)</w:t>
      </w:r>
    </w:p>
    <w:p w:rsidR="004A5C1A" w:rsidRPr="00E61F94" w:rsidRDefault="009446E7" w:rsidP="004A5C1A">
      <w:pPr>
        <w:pStyle w:val="Textbody"/>
        <w:jc w:val="center"/>
        <w:rPr>
          <w:b/>
          <w:sz w:val="28"/>
          <w:szCs w:val="28"/>
          <w:u w:val="single"/>
        </w:rPr>
      </w:pPr>
      <w:r w:rsidRPr="00E61F94">
        <w:rPr>
          <w:b/>
          <w:sz w:val="28"/>
          <w:szCs w:val="28"/>
          <w:u w:val="single"/>
        </w:rPr>
        <w:t>Раздел  1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00"/>
        <w:gridCol w:w="2167"/>
        <w:gridCol w:w="1904"/>
      </w:tblGrid>
      <w:tr w:rsidR="004A5C1A" w:rsidRPr="00E61F94" w:rsidTr="003E3A0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12F" w:rsidRPr="00E61F94" w:rsidRDefault="00283421" w:rsidP="0021312F">
            <w:pPr>
              <w:pStyle w:val="TableContents"/>
              <w:jc w:val="both"/>
              <w:rPr>
                <w:u w:val="single"/>
              </w:rPr>
            </w:pPr>
            <w:r w:rsidRPr="00E61F94">
              <w:t>1.Наименование  муниципальной</w:t>
            </w:r>
            <w:r w:rsidR="00231CA7">
              <w:t xml:space="preserve"> </w:t>
            </w:r>
            <w:r w:rsidR="004A5C1A" w:rsidRPr="00E61F94">
              <w:t>услуги</w:t>
            </w:r>
            <w:r w:rsidR="004A5C1A" w:rsidRPr="00E61F94">
              <w:rPr>
                <w:b/>
                <w:sz w:val="28"/>
                <w:szCs w:val="28"/>
                <w:u w:val="single"/>
              </w:rPr>
              <w:t>__</w:t>
            </w:r>
            <w:r w:rsidR="0021312F" w:rsidRPr="00E61F94">
              <w:rPr>
                <w:b/>
                <w:sz w:val="28"/>
                <w:szCs w:val="28"/>
                <w:u w:val="single"/>
              </w:rPr>
              <w:t>Реализация  основных общеобразовательных программ  дошкольного образования</w:t>
            </w:r>
          </w:p>
          <w:p w:rsidR="004A5C1A" w:rsidRPr="00E61F94" w:rsidRDefault="004A5C1A" w:rsidP="003E3A09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057"/>
            </w:tblGrid>
            <w:tr w:rsidR="004A5C1A" w:rsidRPr="00E61F94" w:rsidTr="003E3A09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2D410F" w:rsidP="003E3A09">
                  <w:pPr>
                    <w:pStyle w:val="TableContents"/>
                    <w:jc w:val="center"/>
                  </w:pPr>
                  <w:r w:rsidRPr="00E61F94">
                    <w:t>Технический</w:t>
                  </w:r>
                  <w:r w:rsidR="004A5C1A" w:rsidRPr="00E61F94">
                    <w:t xml:space="preserve"> номер по базовому (отраслевому) перечню</w:t>
                  </w:r>
                </w:p>
              </w:tc>
            </w:tr>
          </w:tbl>
          <w:p w:rsidR="004A5C1A" w:rsidRPr="00E61F94" w:rsidRDefault="004A5C1A" w:rsidP="003E3A09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95"/>
            </w:tblGrid>
            <w:tr w:rsidR="004A5C1A" w:rsidRPr="00E61F94" w:rsidTr="003E3A09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2D410F" w:rsidP="003E3A09">
                  <w:pPr>
                    <w:pStyle w:val="TableContents"/>
                    <w:jc w:val="center"/>
                    <w:rPr>
                      <w:sz w:val="18"/>
                      <w:szCs w:val="18"/>
                    </w:rPr>
                  </w:pPr>
                  <w:r w:rsidRPr="00E61F94">
                    <w:t>50Д45000301000301065100</w:t>
                  </w:r>
                </w:p>
              </w:tc>
            </w:tr>
          </w:tbl>
          <w:p w:rsidR="004A5C1A" w:rsidRPr="00E61F94" w:rsidRDefault="004A5C1A" w:rsidP="003E3A09">
            <w:pPr>
              <w:pStyle w:val="TableContents"/>
              <w:jc w:val="center"/>
            </w:pPr>
          </w:p>
        </w:tc>
      </w:tr>
      <w:tr w:rsidR="004A5C1A" w:rsidRPr="00E61F94" w:rsidTr="003E3A0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826200">
            <w:pPr>
              <w:pStyle w:val="TableContents"/>
              <w:jc w:val="both"/>
            </w:pPr>
            <w:r w:rsidRPr="00E61F94">
              <w:t xml:space="preserve">2.Категории потребителей </w:t>
            </w:r>
            <w:r w:rsidR="00283421" w:rsidRPr="00E61F94">
              <w:t>муниципальной</w:t>
            </w:r>
            <w:r w:rsidR="008B5974" w:rsidRPr="00E61F94">
              <w:t xml:space="preserve">  услуги:</w:t>
            </w:r>
            <w:r w:rsidR="00231CA7">
              <w:t xml:space="preserve"> </w:t>
            </w:r>
            <w:r w:rsidR="00826200" w:rsidRPr="00E61F94">
              <w:rPr>
                <w:b/>
                <w:sz w:val="28"/>
                <w:szCs w:val="28"/>
                <w:u w:val="single"/>
              </w:rPr>
              <w:t>Физические лица (д</w:t>
            </w:r>
            <w:r w:rsidR="008B5974" w:rsidRPr="00E61F94">
              <w:rPr>
                <w:b/>
                <w:sz w:val="28"/>
                <w:szCs w:val="28"/>
                <w:u w:val="single"/>
              </w:rPr>
              <w:t xml:space="preserve">ети дошкольного </w:t>
            </w:r>
            <w:r w:rsidR="008B5974" w:rsidRPr="00E61F94">
              <w:rPr>
                <w:b/>
                <w:sz w:val="28"/>
                <w:szCs w:val="28"/>
                <w:u w:val="single"/>
              </w:rPr>
              <w:lastRenderedPageBreak/>
              <w:t>возраста</w:t>
            </w:r>
            <w:r w:rsidR="006E1B42" w:rsidRPr="00E61F94">
              <w:rPr>
                <w:b/>
                <w:sz w:val="28"/>
                <w:szCs w:val="28"/>
                <w:u w:val="single"/>
              </w:rPr>
              <w:t xml:space="preserve"> до 8 лет</w:t>
            </w:r>
            <w:r w:rsidR="00826200" w:rsidRPr="00E61F94">
              <w:rPr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</w:tr>
      <w:tr w:rsidR="004A5C1A" w:rsidRPr="00E61F94" w:rsidTr="003E3A0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</w:tr>
    </w:tbl>
    <w:p w:rsidR="004A5C1A" w:rsidRPr="00E61F94" w:rsidRDefault="004A5C1A" w:rsidP="004A5C1A">
      <w:pPr>
        <w:pStyle w:val="Textbody"/>
        <w:jc w:val="both"/>
      </w:pPr>
      <w:r w:rsidRPr="00E61F94">
        <w:t>3.Показатели, характеризующие объем и (или) качество муниципальной услуги</w:t>
      </w:r>
      <w:r w:rsidR="00F36AB2" w:rsidRPr="00E61F94">
        <w:rPr>
          <w:vertAlign w:val="superscript"/>
        </w:rPr>
        <w:t>2)</w:t>
      </w:r>
      <w:r w:rsidRPr="00E61F94">
        <w:t>:</w:t>
      </w:r>
    </w:p>
    <w:p w:rsidR="004A5C1A" w:rsidRPr="00E61F94" w:rsidRDefault="004A5C1A" w:rsidP="004A5C1A">
      <w:pPr>
        <w:pStyle w:val="Textbody"/>
        <w:jc w:val="both"/>
        <w:rPr>
          <w:sz w:val="28"/>
          <w:szCs w:val="28"/>
        </w:rPr>
      </w:pPr>
      <w:r w:rsidRPr="00E61F94">
        <w:t>3.1. Показатели, характеризующие качество муниципальной   услуги</w:t>
      </w:r>
      <w:r w:rsidRPr="00E61F94"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4A5C1A" w:rsidRPr="00E61F94" w:rsidTr="003E35F6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both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4A5C1A" w:rsidRPr="00E61F94" w:rsidTr="003E35F6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both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20</w:t>
            </w:r>
            <w:r w:rsidR="006B4D64">
              <w:rPr>
                <w:sz w:val="22"/>
                <w:szCs w:val="22"/>
              </w:rPr>
              <w:t>2</w:t>
            </w:r>
            <w:r w:rsidR="00423504">
              <w:rPr>
                <w:sz w:val="22"/>
                <w:szCs w:val="22"/>
              </w:rPr>
              <w:t>3</w:t>
            </w:r>
            <w:r w:rsidRPr="00E61F94">
              <w:rPr>
                <w:sz w:val="22"/>
                <w:szCs w:val="22"/>
              </w:rPr>
              <w:t xml:space="preserve"> 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20</w:t>
            </w:r>
            <w:r w:rsidR="006B4D64">
              <w:rPr>
                <w:sz w:val="22"/>
                <w:szCs w:val="22"/>
              </w:rPr>
              <w:t>2</w:t>
            </w:r>
            <w:r w:rsidR="00423504">
              <w:rPr>
                <w:sz w:val="22"/>
                <w:szCs w:val="22"/>
              </w:rPr>
              <w:t>4</w:t>
            </w:r>
            <w:r w:rsidRPr="00E61F94">
              <w:rPr>
                <w:sz w:val="22"/>
                <w:szCs w:val="22"/>
              </w:rPr>
              <w:t>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(1-й год планового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20</w:t>
            </w:r>
            <w:r w:rsidR="00346800" w:rsidRPr="00E61F94">
              <w:rPr>
                <w:sz w:val="22"/>
                <w:szCs w:val="22"/>
              </w:rPr>
              <w:t>2</w:t>
            </w:r>
            <w:r w:rsidR="00423504">
              <w:rPr>
                <w:sz w:val="22"/>
                <w:szCs w:val="22"/>
              </w:rPr>
              <w:t>5</w:t>
            </w:r>
            <w:r w:rsidRPr="00E61F94">
              <w:rPr>
                <w:sz w:val="22"/>
                <w:szCs w:val="22"/>
              </w:rPr>
              <w:t>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(2-й 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планового периода)</w:t>
            </w:r>
          </w:p>
        </w:tc>
      </w:tr>
      <w:tr w:rsidR="004A5C1A" w:rsidRPr="00E61F94" w:rsidTr="003E35F6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</w:tr>
      <w:tr w:rsidR="004A5C1A" w:rsidRPr="00E61F94" w:rsidTr="003E35F6">
        <w:trPr>
          <w:trHeight w:val="190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12</w:t>
            </w:r>
          </w:p>
        </w:tc>
      </w:tr>
      <w:tr w:rsidR="00D84C33" w:rsidRPr="00E61F94" w:rsidTr="00D84C33">
        <w:trPr>
          <w:trHeight w:val="1610"/>
        </w:trPr>
        <w:tc>
          <w:tcPr>
            <w:tcW w:w="1213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346800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8"/>
                <w:szCs w:val="18"/>
              </w:rPr>
              <w:t>801011О.99.0.БВ24ДН82000</w:t>
            </w:r>
          </w:p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D92265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Не указано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Не указано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Физические лица (дети дошкольного возраста до 8 лет)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1E2701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Обеспечение реализации</w:t>
            </w:r>
            <w:r w:rsidR="00231CA7">
              <w:rPr>
                <w:sz w:val="16"/>
                <w:szCs w:val="16"/>
              </w:rPr>
              <w:t xml:space="preserve"> </w:t>
            </w:r>
            <w:r w:rsidRPr="00E61F94">
              <w:rPr>
                <w:sz w:val="16"/>
                <w:szCs w:val="16"/>
              </w:rPr>
              <w:t>основных общеобразовательных программ дошкольного образования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процент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346800" w:rsidP="000D4FA0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744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D84C33">
            <w:pPr>
              <w:pStyle w:val="TableContents"/>
              <w:jc w:val="center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D84C33">
            <w:pPr>
              <w:pStyle w:val="TableContents"/>
              <w:jc w:val="center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100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D84C33">
            <w:pPr>
              <w:pStyle w:val="TableContents"/>
              <w:jc w:val="center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100</w:t>
            </w:r>
          </w:p>
        </w:tc>
      </w:tr>
      <w:tr w:rsidR="00D84C33" w:rsidRPr="00E61F94" w:rsidTr="00D84C33">
        <w:tc>
          <w:tcPr>
            <w:tcW w:w="121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Доля потребителей удовлетворенных качеством и доступностью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процент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346800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744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D84C33">
            <w:pPr>
              <w:pStyle w:val="TableContents"/>
              <w:jc w:val="center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D84C33">
            <w:pPr>
              <w:pStyle w:val="TableContents"/>
              <w:jc w:val="center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4C33" w:rsidRPr="00E61F94" w:rsidRDefault="00D84C33" w:rsidP="00D84C33">
            <w:pPr>
              <w:pStyle w:val="TableContents"/>
              <w:jc w:val="center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100</w:t>
            </w:r>
          </w:p>
        </w:tc>
      </w:tr>
      <w:tr w:rsidR="00512CF8" w:rsidRPr="00E61F94" w:rsidTr="003E35F6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3E3A09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3E3A09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3E3A09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3E3A09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3E3A09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3E3A09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Доля педкадров, прошедших аттестацию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процент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346800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744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D84C33">
            <w:pPr>
              <w:pStyle w:val="TableContents"/>
              <w:jc w:val="center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100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512CF8">
            <w:pPr>
              <w:jc w:val="center"/>
            </w:pPr>
            <w:r w:rsidRPr="00E61F94">
              <w:rPr>
                <w:sz w:val="16"/>
                <w:szCs w:val="16"/>
              </w:rPr>
              <w:t>100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2CF8" w:rsidRPr="00E61F94" w:rsidRDefault="00512CF8" w:rsidP="00512CF8">
            <w:pPr>
              <w:jc w:val="center"/>
            </w:pPr>
            <w:r w:rsidRPr="00E61F94">
              <w:rPr>
                <w:sz w:val="16"/>
                <w:szCs w:val="16"/>
              </w:rPr>
              <w:t>100</w:t>
            </w:r>
          </w:p>
        </w:tc>
      </w:tr>
    </w:tbl>
    <w:p w:rsidR="004A5C1A" w:rsidRPr="00E61F94" w:rsidRDefault="004A5C1A" w:rsidP="004A5C1A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67"/>
        <w:gridCol w:w="1800"/>
      </w:tblGrid>
      <w:tr w:rsidR="004A5C1A" w:rsidRPr="00E61F94" w:rsidTr="003E3A09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extbody"/>
              <w:jc w:val="both"/>
            </w:pPr>
            <w:r w:rsidRPr="00E61F94">
              <w:t xml:space="preserve">Допустимые (возможные) отклонения   от установленных показателей качества муниципальной   услуги, в пределах которых </w:t>
            </w:r>
            <w:r w:rsidR="00B1525A" w:rsidRPr="00E61F94">
              <w:t>муниципальное</w:t>
            </w:r>
            <w:r w:rsidRPr="00E61F94">
              <w:t xml:space="preserve">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4A5C1A" w:rsidRPr="00E61F94" w:rsidTr="003E3A09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CC0E55" w:rsidP="00A720B5">
                  <w:pPr>
                    <w:pStyle w:val="TableContents"/>
                    <w:jc w:val="center"/>
                    <w:rPr>
                      <w:b/>
                    </w:rPr>
                  </w:pPr>
                  <w:r w:rsidRPr="00E61F94">
                    <w:rPr>
                      <w:b/>
                    </w:rPr>
                    <w:t>10</w:t>
                  </w:r>
                  <w:r w:rsidR="00A720B5" w:rsidRPr="00E61F94">
                    <w:rPr>
                      <w:b/>
                    </w:rPr>
                    <w:t>%</w:t>
                  </w:r>
                </w:p>
              </w:tc>
            </w:tr>
          </w:tbl>
          <w:p w:rsidR="004A5C1A" w:rsidRPr="00E61F94" w:rsidRDefault="004A5C1A" w:rsidP="003E3A09">
            <w:pPr>
              <w:pStyle w:val="TableContents"/>
              <w:jc w:val="both"/>
            </w:pPr>
          </w:p>
        </w:tc>
      </w:tr>
    </w:tbl>
    <w:p w:rsidR="004A5C1A" w:rsidRPr="00E61F94" w:rsidRDefault="004A5C1A" w:rsidP="004A5C1A">
      <w:pPr>
        <w:pStyle w:val="Textbody"/>
        <w:jc w:val="both"/>
      </w:pPr>
      <w:r w:rsidRPr="00E61F94">
        <w:t>3.2. Показатели, характеризующие объем муниципальной   услуги</w:t>
      </w:r>
      <w:r w:rsidRPr="00E61F94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4A5C1A" w:rsidRPr="00E61F94" w:rsidTr="003E3A09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E61F94">
              <w:rPr>
                <w:sz w:val="22"/>
                <w:szCs w:val="22"/>
              </w:rPr>
              <w:lastRenderedPageBreak/>
              <w:t>содержание муниципальной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E61F94">
              <w:rPr>
                <w:sz w:val="22"/>
                <w:szCs w:val="22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 xml:space="preserve">Показатель объема </w:t>
            </w:r>
            <w:r w:rsidRPr="00E61F94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 xml:space="preserve">Значение показателя объема </w:t>
            </w:r>
            <w:r w:rsidRPr="00E61F94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 xml:space="preserve">Среднегодовой размер платы </w:t>
            </w:r>
            <w:r w:rsidRPr="00E61F94">
              <w:rPr>
                <w:sz w:val="22"/>
                <w:szCs w:val="22"/>
              </w:rPr>
              <w:lastRenderedPageBreak/>
              <w:t>(цена, тариф)</w:t>
            </w:r>
          </w:p>
        </w:tc>
      </w:tr>
      <w:tr w:rsidR="004A5C1A" w:rsidRPr="00E61F94" w:rsidTr="003E3A09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_______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_______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_________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6B4D64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3</w:t>
            </w:r>
            <w:r w:rsidR="004A5C1A" w:rsidRPr="00E61F94">
              <w:rPr>
                <w:sz w:val="22"/>
                <w:szCs w:val="22"/>
              </w:rPr>
              <w:t xml:space="preserve"> 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20</w:t>
            </w:r>
            <w:r w:rsidR="00346800" w:rsidRPr="00E61F94">
              <w:rPr>
                <w:sz w:val="22"/>
                <w:szCs w:val="22"/>
              </w:rPr>
              <w:t>2</w:t>
            </w:r>
            <w:r w:rsidR="00423504">
              <w:rPr>
                <w:sz w:val="22"/>
                <w:szCs w:val="22"/>
              </w:rPr>
              <w:t>4</w:t>
            </w:r>
            <w:r w:rsidRPr="00E61F94">
              <w:rPr>
                <w:sz w:val="22"/>
                <w:szCs w:val="22"/>
              </w:rPr>
              <w:t>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(1-й год планово-го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20</w:t>
            </w:r>
            <w:r w:rsidR="00346800" w:rsidRPr="00E61F94">
              <w:rPr>
                <w:sz w:val="22"/>
                <w:szCs w:val="22"/>
              </w:rPr>
              <w:t>2</w:t>
            </w:r>
            <w:r w:rsidR="00423504">
              <w:rPr>
                <w:sz w:val="22"/>
                <w:szCs w:val="22"/>
              </w:rPr>
              <w:t>5г</w:t>
            </w:r>
            <w:r w:rsidRPr="00E61F94">
              <w:rPr>
                <w:sz w:val="22"/>
                <w:szCs w:val="22"/>
              </w:rPr>
              <w:t>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(2-й 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7F6B3C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3</w:t>
            </w:r>
            <w:r w:rsidR="004A5C1A" w:rsidRPr="00E61F94">
              <w:rPr>
                <w:sz w:val="22"/>
                <w:szCs w:val="22"/>
              </w:rPr>
              <w:t xml:space="preserve"> 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6B4D64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4</w:t>
            </w:r>
            <w:r w:rsidR="004A5C1A" w:rsidRPr="00E61F94">
              <w:rPr>
                <w:sz w:val="22"/>
                <w:szCs w:val="22"/>
              </w:rPr>
              <w:t>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(1-й год планово-го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BE093E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5</w:t>
            </w:r>
            <w:r w:rsidR="004A5C1A" w:rsidRPr="00E61F94">
              <w:rPr>
                <w:sz w:val="22"/>
                <w:szCs w:val="22"/>
              </w:rPr>
              <w:t>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(2-й год</w:t>
            </w: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планово-го периода)</w:t>
            </w:r>
          </w:p>
        </w:tc>
      </w:tr>
      <w:tr w:rsidR="004A5C1A" w:rsidRPr="00E61F94" w:rsidTr="003E3A09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</w:tr>
      <w:tr w:rsidR="004A5C1A" w:rsidRPr="00E61F94" w:rsidTr="003E3A09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15</w:t>
            </w:r>
          </w:p>
        </w:tc>
      </w:tr>
      <w:tr w:rsidR="004A5C1A" w:rsidRPr="00E61F94" w:rsidTr="003E3A09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800" w:rsidRPr="00E61F94" w:rsidRDefault="00346800" w:rsidP="00346800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8"/>
                <w:szCs w:val="18"/>
              </w:rPr>
              <w:t>801011О.99.0.БВ24ДН82000</w:t>
            </w:r>
          </w:p>
          <w:p w:rsidR="004A5C1A" w:rsidRPr="00E61F94" w:rsidRDefault="004A5C1A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A720B5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A720B5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A720B5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A720B5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A720B5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F7459A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F7459A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346800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6B4D64" w:rsidP="00AE4D9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E4D9B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AE4D9B" w:rsidP="00D84C3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B4D64">
              <w:rPr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AE4D9B" w:rsidP="00D84C33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CA1581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бесплатн</w:t>
            </w:r>
            <w:r w:rsidR="00D60431" w:rsidRPr="00E61F94">
              <w:rPr>
                <w:sz w:val="16"/>
                <w:szCs w:val="16"/>
              </w:rPr>
              <w:t>ая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CA1581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бесплатн</w:t>
            </w:r>
            <w:r w:rsidR="00D60431" w:rsidRPr="00E61F94">
              <w:rPr>
                <w:sz w:val="16"/>
                <w:szCs w:val="16"/>
              </w:rPr>
              <w:t>ая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D01F5F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бесплатн</w:t>
            </w:r>
            <w:r w:rsidR="00D60431" w:rsidRPr="00E61F94">
              <w:rPr>
                <w:sz w:val="16"/>
                <w:szCs w:val="16"/>
              </w:rPr>
              <w:t>ая</w:t>
            </w:r>
          </w:p>
        </w:tc>
      </w:tr>
      <w:tr w:rsidR="004A5C1A" w:rsidRPr="00E61F94" w:rsidTr="003E3A09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F7459A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F7459A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346800" w:rsidP="003E3A09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6B4D64" w:rsidP="00AE4D9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4D9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6B4D64" w:rsidP="00AE4D9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4D9B">
              <w:rPr>
                <w:sz w:val="16"/>
                <w:szCs w:val="16"/>
              </w:rPr>
              <w:t>122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6B4D64" w:rsidP="00AE4D9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E4D9B">
              <w:rPr>
                <w:sz w:val="16"/>
                <w:szCs w:val="16"/>
              </w:rPr>
              <w:t>720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4A5C1A" w:rsidRPr="00E61F94" w:rsidRDefault="004A5C1A" w:rsidP="004A5C1A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17"/>
        <w:gridCol w:w="1850"/>
      </w:tblGrid>
      <w:tr w:rsidR="004A5C1A" w:rsidRPr="00E61F94" w:rsidTr="003E3A09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extbody"/>
              <w:jc w:val="both"/>
            </w:pPr>
            <w:r w:rsidRPr="00E61F94">
              <w:t xml:space="preserve">Допустимые (возможные) отклонения   от установленных показателей объема муниципальной   услуги, в пределах которых </w:t>
            </w:r>
            <w:r w:rsidR="00B1525A" w:rsidRPr="00E61F94">
              <w:t>муниципальное</w:t>
            </w:r>
            <w:r w:rsidRPr="00E61F94">
              <w:t xml:space="preserve">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4A5C1A" w:rsidRPr="00E61F94" w:rsidTr="003E3A09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A5C1A" w:rsidRPr="00E61F94" w:rsidRDefault="00D33145" w:rsidP="00D33145">
                  <w:pPr>
                    <w:pStyle w:val="TableContents"/>
                    <w:jc w:val="center"/>
                  </w:pPr>
                  <w:r w:rsidRPr="00E61F94">
                    <w:t>10%</w:t>
                  </w:r>
                </w:p>
              </w:tc>
            </w:tr>
          </w:tbl>
          <w:p w:rsidR="004A5C1A" w:rsidRPr="00E61F94" w:rsidRDefault="004A5C1A" w:rsidP="003E3A09">
            <w:pPr>
              <w:pStyle w:val="TableContents"/>
              <w:jc w:val="both"/>
            </w:pPr>
          </w:p>
        </w:tc>
      </w:tr>
    </w:tbl>
    <w:p w:rsidR="004A5C1A" w:rsidRPr="00E61F94" w:rsidRDefault="004A5C1A" w:rsidP="004A5C1A">
      <w:pPr>
        <w:pStyle w:val="Standard"/>
        <w:spacing w:after="113"/>
      </w:pPr>
      <w:r w:rsidRPr="00E61F94"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1322"/>
        <w:gridCol w:w="1150"/>
        <w:gridCol w:w="6271"/>
      </w:tblGrid>
      <w:tr w:rsidR="004A5C1A" w:rsidRPr="00E61F94" w:rsidTr="003E3A09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4A5C1A" w:rsidRPr="00E61F94" w:rsidTr="003E3A09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наименование</w:t>
            </w:r>
          </w:p>
        </w:tc>
      </w:tr>
      <w:tr w:rsidR="004A5C1A" w:rsidRPr="00E61F94" w:rsidTr="003E3A09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5</w:t>
            </w:r>
          </w:p>
        </w:tc>
      </w:tr>
    </w:tbl>
    <w:p w:rsidR="004A5C1A" w:rsidRPr="00E61F94" w:rsidRDefault="004A5C1A" w:rsidP="004A5C1A">
      <w:pPr>
        <w:pStyle w:val="Standard"/>
      </w:pPr>
    </w:p>
    <w:p w:rsidR="004A5C1A" w:rsidRPr="00E61F94" w:rsidRDefault="004A5C1A" w:rsidP="004A5C1A">
      <w:pPr>
        <w:pStyle w:val="Standard"/>
      </w:pPr>
      <w:r w:rsidRPr="00E61F94">
        <w:t>5. Порядок оказания муниципальной услуги</w:t>
      </w:r>
    </w:p>
    <w:p w:rsidR="004A5C1A" w:rsidRPr="00E61F94" w:rsidRDefault="004A5C1A" w:rsidP="004A5C1A">
      <w:pPr>
        <w:pStyle w:val="Standard"/>
      </w:pPr>
      <w:r w:rsidRPr="00E61F94">
        <w:t>5.1. Нормативные правовые акты, регулирующие порядок  оказания муниципальной  услуги</w:t>
      </w:r>
    </w:p>
    <w:p w:rsidR="004A5C1A" w:rsidRPr="00E61F94" w:rsidRDefault="00EA1227" w:rsidP="00EA1227">
      <w:pPr>
        <w:pStyle w:val="Standard"/>
      </w:pPr>
      <w:r w:rsidRPr="00E61F94">
        <w:t xml:space="preserve">       Федеральный Закон российской Федерации от 29.12.2012 №273-ФЗ «Об образовании в Российской Федерации»;</w:t>
      </w:r>
    </w:p>
    <w:p w:rsidR="0032678C" w:rsidRPr="00E61F94" w:rsidRDefault="00EA1227" w:rsidP="00EA1227">
      <w:pPr>
        <w:pStyle w:val="Standard"/>
      </w:pPr>
      <w:r w:rsidRPr="00E61F94">
        <w:t xml:space="preserve">       Федеральный Закон от 06.10.</w:t>
      </w:r>
      <w:r w:rsidR="0032678C" w:rsidRPr="00E61F94">
        <w:t>2003 №131-ФЗ «Об общих принципах организации местного самоуправления в Российской Федерации»;</w:t>
      </w:r>
    </w:p>
    <w:p w:rsidR="00EA1227" w:rsidRPr="00E61F94" w:rsidRDefault="0032678C" w:rsidP="002B49B6">
      <w:pPr>
        <w:pStyle w:val="Standard"/>
        <w:ind w:left="426" w:hanging="426"/>
      </w:pPr>
      <w:r w:rsidRPr="00E61F94">
        <w:t xml:space="preserve">       Федеральный закон от 06.10.1999 №184-ФЗ «Об общих принципах организации законодательных (представительных</w:t>
      </w:r>
      <w:r w:rsidR="00167B25" w:rsidRPr="00E61F94">
        <w:t>) и исполнительных органов государственной власти субъектов</w:t>
      </w:r>
      <w:r w:rsidR="00231CA7">
        <w:t xml:space="preserve"> </w:t>
      </w:r>
      <w:r w:rsidR="002856B6" w:rsidRPr="00E61F94">
        <w:t>Российской Федерации»</w:t>
      </w:r>
      <w:r w:rsidR="00DB3067" w:rsidRPr="00E61F94">
        <w:t>;</w:t>
      </w:r>
    </w:p>
    <w:p w:rsidR="002856B6" w:rsidRPr="00E61F94" w:rsidRDefault="00DB3067" w:rsidP="002B49B6">
      <w:pPr>
        <w:pStyle w:val="Standard"/>
        <w:ind w:left="426" w:hanging="426"/>
      </w:pPr>
      <w:r w:rsidRPr="00E61F94">
        <w:t xml:space="preserve">       Устав образовательной организации</w:t>
      </w:r>
    </w:p>
    <w:p w:rsidR="004A5C1A" w:rsidRPr="00E61F94" w:rsidRDefault="004A5C1A" w:rsidP="004A5C1A">
      <w:pPr>
        <w:pStyle w:val="Standard"/>
        <w:jc w:val="center"/>
      </w:pPr>
    </w:p>
    <w:p w:rsidR="004A5C1A" w:rsidRPr="00E61F94" w:rsidRDefault="004A5C1A" w:rsidP="004A5C1A">
      <w:pPr>
        <w:pStyle w:val="Standard"/>
        <w:jc w:val="both"/>
      </w:pPr>
      <w:r w:rsidRPr="00E61F94">
        <w:lastRenderedPageBreak/>
        <w:t>5.2. Порядок информирования потенциальных потребителей муниципальной  услуги:</w:t>
      </w:r>
    </w:p>
    <w:p w:rsidR="004A5C1A" w:rsidRPr="00E61F94" w:rsidRDefault="004A5C1A" w:rsidP="004A5C1A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7"/>
        <w:gridCol w:w="4857"/>
        <w:gridCol w:w="4857"/>
      </w:tblGrid>
      <w:tr w:rsidR="004A5C1A" w:rsidRPr="00E61F94" w:rsidTr="003E3A09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4A5C1A" w:rsidRPr="00E61F94" w:rsidTr="003E3A09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18"/>
                <w:szCs w:val="18"/>
              </w:rPr>
            </w:pPr>
            <w:r w:rsidRPr="00E61F94"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18"/>
                <w:szCs w:val="18"/>
              </w:rPr>
            </w:pPr>
            <w:r w:rsidRPr="00E61F94"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18"/>
                <w:szCs w:val="18"/>
              </w:rPr>
            </w:pPr>
            <w:r w:rsidRPr="00E61F94">
              <w:rPr>
                <w:sz w:val="18"/>
                <w:szCs w:val="18"/>
              </w:rPr>
              <w:t>3</w:t>
            </w:r>
          </w:p>
        </w:tc>
      </w:tr>
      <w:tr w:rsidR="009468F5" w:rsidRPr="00E61F94" w:rsidTr="003E3A09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TableContents"/>
              <w:jc w:val="both"/>
              <w:rPr>
                <w:rFonts w:cs="Times New Roman"/>
              </w:rPr>
            </w:pPr>
            <w:r w:rsidRPr="00E61F94">
              <w:rPr>
                <w:rFonts w:cs="Times New Roman"/>
              </w:rPr>
              <w:t>Размещение 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отдела образования администрации Моршанского района  </w:t>
            </w:r>
            <w:hyperlink r:id="rId7" w:history="1"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mroo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.68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1F94">
              <w:rPr>
                <w:rFonts w:ascii="Times New Roman" w:hAnsi="Times New Roman" w:cs="Times New Roman"/>
                <w:sz w:val="24"/>
                <w:szCs w:val="24"/>
              </w:rPr>
              <w:t xml:space="preserve"> или на сайте самой образовательной организации размещаются следующие сведения:</w:t>
            </w:r>
          </w:p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 наименование</w:t>
            </w:r>
            <w:r w:rsidR="00965D79" w:rsidRPr="00E61F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 режим работы;</w:t>
            </w:r>
          </w:p>
          <w:p w:rsidR="00965D79" w:rsidRPr="00E61F94" w:rsidRDefault="00965D79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-Устав образовательной организации;</w:t>
            </w:r>
          </w:p>
          <w:p w:rsidR="00965D79" w:rsidRPr="00E61F94" w:rsidRDefault="00965D79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DC8" w:rsidRPr="00E61F94">
              <w:rPr>
                <w:rFonts w:ascii="Times New Roman" w:hAnsi="Times New Roman" w:cs="Times New Roman"/>
                <w:sz w:val="24"/>
                <w:szCs w:val="24"/>
              </w:rPr>
              <w:t>лицензия на право ведения образовательной деятельности;</w:t>
            </w:r>
          </w:p>
          <w:p w:rsidR="00E47DC8" w:rsidRPr="00E61F94" w:rsidRDefault="00E47DC8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-Правила приема в ОО;</w:t>
            </w:r>
          </w:p>
          <w:p w:rsidR="00E47DC8" w:rsidRPr="00E61F94" w:rsidRDefault="00E47DC8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-Публичный доклад;</w:t>
            </w:r>
          </w:p>
          <w:p w:rsidR="009468F5" w:rsidRPr="00E61F94" w:rsidRDefault="00E47DC8" w:rsidP="00965D79">
            <w:pPr>
              <w:pStyle w:val="TableContents"/>
              <w:jc w:val="both"/>
              <w:rPr>
                <w:rFonts w:cs="Times New Roman"/>
              </w:rPr>
            </w:pPr>
            <w:r w:rsidRPr="00E61F94">
              <w:rPr>
                <w:rFonts w:cs="Times New Roman"/>
              </w:rPr>
              <w:t>-</w:t>
            </w:r>
            <w:r w:rsidR="009468F5" w:rsidRPr="00E61F94">
              <w:rPr>
                <w:rFonts w:cs="Times New Roman"/>
              </w:rPr>
              <w:t>информационные материалы по муниципальным услугам, которые предоставляет организация.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TableContents"/>
              <w:jc w:val="both"/>
              <w:rPr>
                <w:rFonts w:cs="Times New Roman"/>
              </w:rPr>
            </w:pPr>
            <w:r w:rsidRPr="00E61F94">
              <w:rPr>
                <w:rFonts w:cs="Times New Roman"/>
              </w:rPr>
              <w:t>По мере изменения информации.</w:t>
            </w:r>
          </w:p>
        </w:tc>
      </w:tr>
      <w:tr w:rsidR="009468F5" w:rsidRPr="00E61F94" w:rsidTr="003E3A09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Работники образовательной организации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468F5" w:rsidRPr="00E61F94" w:rsidTr="003E3A09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Работники образовательной организации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9468F5" w:rsidRPr="00E61F94" w:rsidTr="003E3A09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у входа в здание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У входа организации размещается информация о наименовании организации, адрес местонахождения, режим работы.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9468F5" w:rsidRPr="00E61F94" w:rsidTr="003E3A09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организацией, административный регламент предоставления муниципальной услуги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68F5" w:rsidRPr="00E61F94" w:rsidRDefault="009468F5" w:rsidP="00965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E47DC8" w:rsidRPr="00E61F94" w:rsidRDefault="00E47DC8" w:rsidP="004A5C1A">
      <w:pPr>
        <w:pStyle w:val="Standard"/>
        <w:jc w:val="center"/>
        <w:rPr>
          <w:b/>
          <w:bCs/>
        </w:rPr>
      </w:pPr>
    </w:p>
    <w:p w:rsidR="00B1525A" w:rsidRPr="00E61F94" w:rsidRDefault="00B1525A" w:rsidP="004A5C1A">
      <w:pPr>
        <w:pStyle w:val="Standard"/>
        <w:jc w:val="center"/>
        <w:rPr>
          <w:b/>
          <w:bCs/>
        </w:rPr>
      </w:pPr>
    </w:p>
    <w:p w:rsidR="00B1525A" w:rsidRPr="00E61F94" w:rsidRDefault="00B1525A" w:rsidP="004A5C1A">
      <w:pPr>
        <w:pStyle w:val="Standard"/>
        <w:jc w:val="center"/>
        <w:rPr>
          <w:b/>
          <w:bCs/>
        </w:rPr>
      </w:pPr>
    </w:p>
    <w:p w:rsidR="00A03266" w:rsidRPr="00E61F94" w:rsidRDefault="00A03266" w:rsidP="00A03266">
      <w:pPr>
        <w:pStyle w:val="Textbody"/>
        <w:jc w:val="center"/>
        <w:rPr>
          <w:b/>
          <w:sz w:val="28"/>
          <w:szCs w:val="28"/>
          <w:u w:val="single"/>
        </w:rPr>
      </w:pPr>
      <w:r w:rsidRPr="00E61F94">
        <w:rPr>
          <w:b/>
          <w:sz w:val="28"/>
          <w:szCs w:val="28"/>
          <w:u w:val="single"/>
        </w:rPr>
        <w:t>Раздел  2</w:t>
      </w:r>
      <w:r w:rsidRPr="00E61F94">
        <w:rPr>
          <w:b/>
          <w:sz w:val="28"/>
          <w:szCs w:val="28"/>
          <w:u w:val="single"/>
        </w:rPr>
        <w:tab/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00"/>
        <w:gridCol w:w="2167"/>
        <w:gridCol w:w="1904"/>
      </w:tblGrid>
      <w:tr w:rsidR="00A03266" w:rsidRPr="00E61F94" w:rsidTr="0012603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both"/>
              <w:rPr>
                <w:u w:val="single"/>
              </w:rPr>
            </w:pPr>
            <w:r w:rsidRPr="00E61F94">
              <w:t>1.Наименование  муниципальной  услуги</w:t>
            </w:r>
            <w:r w:rsidR="00231CA7">
              <w:t xml:space="preserve"> </w:t>
            </w:r>
            <w:r w:rsidR="00D024BD">
              <w:rPr>
                <w:b/>
                <w:sz w:val="28"/>
                <w:szCs w:val="28"/>
                <w:u w:val="single"/>
              </w:rPr>
              <w:t>П</w:t>
            </w:r>
            <w:r w:rsidR="00B014F6" w:rsidRPr="00E61F94">
              <w:rPr>
                <w:b/>
                <w:sz w:val="28"/>
                <w:szCs w:val="28"/>
                <w:u w:val="single"/>
              </w:rPr>
              <w:t>рисмотр</w:t>
            </w:r>
            <w:r w:rsidR="00D024BD">
              <w:rPr>
                <w:b/>
                <w:sz w:val="28"/>
                <w:szCs w:val="28"/>
                <w:u w:val="single"/>
              </w:rPr>
              <w:t xml:space="preserve"> и уход</w:t>
            </w:r>
          </w:p>
          <w:p w:rsidR="00A03266" w:rsidRPr="00E61F94" w:rsidRDefault="00A03266" w:rsidP="0012603B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057"/>
            </w:tblGrid>
            <w:tr w:rsidR="00A03266" w:rsidRPr="00E61F94" w:rsidTr="0012603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03266" w:rsidRPr="00E61F94" w:rsidRDefault="00B50BA7" w:rsidP="0012603B">
                  <w:pPr>
                    <w:pStyle w:val="TableContents"/>
                    <w:jc w:val="center"/>
                  </w:pPr>
                  <w:r w:rsidRPr="00E61F94">
                    <w:t>Т</w:t>
                  </w:r>
                  <w:r w:rsidR="002D410F" w:rsidRPr="00E61F94">
                    <w:t>ехнический</w:t>
                  </w:r>
                  <w:r w:rsidR="00A03266" w:rsidRPr="00E61F94">
                    <w:t>номер по базовому (отраслевому) перечню</w:t>
                  </w:r>
                </w:p>
              </w:tc>
            </w:tr>
          </w:tbl>
          <w:p w:rsidR="00A03266" w:rsidRPr="00E61F94" w:rsidRDefault="00A03266" w:rsidP="0012603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95"/>
            </w:tblGrid>
            <w:tr w:rsidR="00A03266" w:rsidRPr="00E61F94" w:rsidTr="0012603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03266" w:rsidRPr="00E61F94" w:rsidRDefault="00B50BA7" w:rsidP="00B014F6">
                  <w:pPr>
                    <w:pStyle w:val="TableContents"/>
                    <w:jc w:val="center"/>
                    <w:rPr>
                      <w:sz w:val="18"/>
                      <w:szCs w:val="18"/>
                    </w:rPr>
                  </w:pPr>
                  <w:r w:rsidRPr="00E61F94">
                    <w:rPr>
                      <w:sz w:val="18"/>
                      <w:szCs w:val="18"/>
                    </w:rPr>
                    <w:t>50785001100400006001100</w:t>
                  </w:r>
                </w:p>
              </w:tc>
            </w:tr>
          </w:tbl>
          <w:p w:rsidR="00A03266" w:rsidRPr="00E61F94" w:rsidRDefault="00A03266" w:rsidP="0012603B">
            <w:pPr>
              <w:pStyle w:val="TableContents"/>
              <w:jc w:val="center"/>
            </w:pPr>
          </w:p>
        </w:tc>
      </w:tr>
      <w:tr w:rsidR="00A03266" w:rsidRPr="00E61F94" w:rsidTr="0012603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both"/>
            </w:pPr>
            <w:r w:rsidRPr="00E61F94">
              <w:t xml:space="preserve">2.Категории потребителей муниципальной  услуги: </w:t>
            </w:r>
            <w:r w:rsidRPr="00E61F94">
              <w:rPr>
                <w:b/>
                <w:sz w:val="28"/>
                <w:szCs w:val="28"/>
                <w:u w:val="single"/>
              </w:rPr>
              <w:t>Физические лица (дети дошкольного возраста до 8 лет)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rPr>
                <w:color w:val="auto"/>
              </w:rPr>
            </w:pPr>
          </w:p>
        </w:tc>
      </w:tr>
      <w:tr w:rsidR="00A03266" w:rsidRPr="00E61F94" w:rsidTr="0012603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rPr>
                <w:color w:val="auto"/>
              </w:rPr>
            </w:pPr>
          </w:p>
        </w:tc>
      </w:tr>
    </w:tbl>
    <w:p w:rsidR="00A03266" w:rsidRPr="00E61F94" w:rsidRDefault="00A03266" w:rsidP="00A03266">
      <w:pPr>
        <w:pStyle w:val="Textbody"/>
        <w:jc w:val="both"/>
      </w:pPr>
      <w:r w:rsidRPr="00E61F94">
        <w:t xml:space="preserve">3.Показатели, характеризующие объем и (или) качество муниципальной услуги </w:t>
      </w:r>
      <w:r w:rsidRPr="00E61F94">
        <w:rPr>
          <w:vertAlign w:val="superscript"/>
        </w:rPr>
        <w:t>2)</w:t>
      </w:r>
      <w:r w:rsidRPr="00E61F94">
        <w:t>:</w:t>
      </w:r>
    </w:p>
    <w:p w:rsidR="00A03266" w:rsidRPr="00E61F94" w:rsidRDefault="00A03266" w:rsidP="00A03266">
      <w:pPr>
        <w:pStyle w:val="Textbody"/>
        <w:jc w:val="both"/>
        <w:rPr>
          <w:sz w:val="28"/>
          <w:szCs w:val="28"/>
        </w:rPr>
      </w:pPr>
      <w:r w:rsidRPr="00E61F94">
        <w:t>3.1. Показатели, характеризующие качество муниципальной   услуги</w:t>
      </w:r>
      <w:r w:rsidRPr="00E61F94"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3"/>
        <w:gridCol w:w="1214"/>
        <w:gridCol w:w="1214"/>
        <w:gridCol w:w="1189"/>
        <w:gridCol w:w="1219"/>
        <w:gridCol w:w="1450"/>
        <w:gridCol w:w="1500"/>
        <w:gridCol w:w="1150"/>
        <w:gridCol w:w="778"/>
        <w:gridCol w:w="1322"/>
        <w:gridCol w:w="1106"/>
        <w:gridCol w:w="1216"/>
      </w:tblGrid>
      <w:tr w:rsidR="00110E4B" w:rsidRPr="00E61F94" w:rsidTr="00354189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10E4B" w:rsidRPr="00E61F94" w:rsidRDefault="00110E4B" w:rsidP="0012603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10E4B" w:rsidRPr="00E61F94" w:rsidRDefault="00110E4B" w:rsidP="0012603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10E4B" w:rsidRPr="00E61F94" w:rsidRDefault="00110E4B" w:rsidP="0012603B">
            <w:pPr>
              <w:pStyle w:val="TableContents"/>
              <w:jc w:val="both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110E4B" w:rsidRPr="00E61F94" w:rsidTr="00354189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 xml:space="preserve"> 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1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 xml:space="preserve"> (наиме-нование показа-теля)</w:t>
            </w:r>
          </w:p>
        </w:tc>
        <w:tc>
          <w:tcPr>
            <w:tcW w:w="12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 xml:space="preserve"> 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both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6B4D6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3</w:t>
            </w:r>
            <w:r w:rsidR="00110E4B" w:rsidRPr="00E61F94">
              <w:rPr>
                <w:sz w:val="22"/>
                <w:szCs w:val="22"/>
              </w:rPr>
              <w:t xml:space="preserve"> год</w:t>
            </w:r>
          </w:p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6B4D6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4</w:t>
            </w:r>
            <w:r w:rsidR="00110E4B" w:rsidRPr="00E61F94">
              <w:rPr>
                <w:sz w:val="22"/>
                <w:szCs w:val="22"/>
              </w:rPr>
              <w:t>год</w:t>
            </w:r>
          </w:p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(1-й год планового</w:t>
            </w:r>
          </w:p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FF62A8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5</w:t>
            </w:r>
            <w:r w:rsidR="00110E4B" w:rsidRPr="00E61F94">
              <w:rPr>
                <w:sz w:val="22"/>
                <w:szCs w:val="22"/>
              </w:rPr>
              <w:t>год</w:t>
            </w:r>
          </w:p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(2-й год</w:t>
            </w:r>
          </w:p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планового периода)</w:t>
            </w:r>
          </w:p>
        </w:tc>
      </w:tr>
      <w:tr w:rsidR="00110E4B" w:rsidRPr="00E61F94" w:rsidTr="00354189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2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rPr>
                <w:color w:val="auto"/>
              </w:rPr>
            </w:pPr>
          </w:p>
        </w:tc>
      </w:tr>
      <w:tr w:rsidR="00110E4B" w:rsidRPr="00E61F94" w:rsidTr="00354189">
        <w:trPr>
          <w:trHeight w:val="190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0E4B" w:rsidRPr="00E61F94" w:rsidRDefault="00110E4B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12</w:t>
            </w:r>
          </w:p>
        </w:tc>
      </w:tr>
      <w:tr w:rsidR="000C61E9" w:rsidRPr="00E61F94" w:rsidTr="00354189">
        <w:trPr>
          <w:trHeight w:val="1150"/>
        </w:trPr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346800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8"/>
                <w:szCs w:val="18"/>
              </w:rPr>
              <w:lastRenderedPageBreak/>
              <w:t>853211О.</w:t>
            </w:r>
            <w:r w:rsidR="000915FC" w:rsidRPr="00E61F94">
              <w:rPr>
                <w:sz w:val="18"/>
                <w:szCs w:val="18"/>
              </w:rPr>
              <w:t>99.0.БВ19АА</w:t>
            </w:r>
            <w:r w:rsidR="00B50BA7" w:rsidRPr="00E61F94">
              <w:rPr>
                <w:sz w:val="18"/>
                <w:szCs w:val="18"/>
              </w:rPr>
              <w:t>62</w:t>
            </w:r>
            <w:r w:rsidR="000915FC" w:rsidRPr="00E61F94">
              <w:rPr>
                <w:sz w:val="18"/>
                <w:szCs w:val="18"/>
              </w:rPr>
              <w:t>000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0C61E9" w:rsidP="0012603B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0C61E9" w:rsidP="0012603B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Не указано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0C61E9" w:rsidP="0012603B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Не указано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0C61E9" w:rsidP="0012603B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0C61E9" w:rsidP="0012603B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0C61E9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Число воспитанников, получающих услугу по присмотру и уходу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0C61E9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человек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0915FC" w:rsidP="007A23B4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792</w:t>
            </w:r>
          </w:p>
          <w:p w:rsidR="000C61E9" w:rsidRPr="00E61F94" w:rsidRDefault="000C61E9" w:rsidP="0012603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6B4D64" w:rsidP="00512C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6B4D64" w:rsidP="00512C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61E9" w:rsidRPr="00E61F94" w:rsidRDefault="003A06BE" w:rsidP="006B4D64">
            <w:pPr>
              <w:pStyle w:val="TableContents"/>
              <w:jc w:val="center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9</w:t>
            </w:r>
            <w:r w:rsidR="006B4D64">
              <w:rPr>
                <w:sz w:val="16"/>
                <w:szCs w:val="16"/>
              </w:rPr>
              <w:t>2</w:t>
            </w:r>
          </w:p>
        </w:tc>
      </w:tr>
    </w:tbl>
    <w:p w:rsidR="00110E4B" w:rsidRPr="00E61F94" w:rsidRDefault="00110E4B" w:rsidP="00110E4B">
      <w:pPr>
        <w:pStyle w:val="Textbody"/>
        <w:jc w:val="both"/>
      </w:pPr>
    </w:p>
    <w:p w:rsidR="00A03266" w:rsidRPr="00E61F94" w:rsidRDefault="00A03266" w:rsidP="00A03266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67"/>
        <w:gridCol w:w="1800"/>
      </w:tblGrid>
      <w:tr w:rsidR="00A03266" w:rsidRPr="00E61F94" w:rsidTr="0012603B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extbody"/>
              <w:jc w:val="both"/>
            </w:pPr>
            <w:r w:rsidRPr="00E61F94">
              <w:t>Допустимые (возможные) отклонения   от установленных показателей качества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A03266" w:rsidRPr="00E61F94" w:rsidTr="0012603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03266" w:rsidRPr="00E61F94" w:rsidRDefault="00A03266" w:rsidP="0012603B">
                  <w:pPr>
                    <w:pStyle w:val="TableContents"/>
                    <w:jc w:val="center"/>
                    <w:rPr>
                      <w:b/>
                    </w:rPr>
                  </w:pPr>
                  <w:r w:rsidRPr="00E61F94">
                    <w:rPr>
                      <w:b/>
                    </w:rPr>
                    <w:t>10%</w:t>
                  </w:r>
                </w:p>
              </w:tc>
            </w:tr>
          </w:tbl>
          <w:p w:rsidR="00A03266" w:rsidRPr="00E61F94" w:rsidRDefault="00A03266" w:rsidP="0012603B">
            <w:pPr>
              <w:pStyle w:val="TableContents"/>
              <w:jc w:val="both"/>
            </w:pPr>
          </w:p>
        </w:tc>
      </w:tr>
    </w:tbl>
    <w:p w:rsidR="00A03266" w:rsidRPr="00E61F94" w:rsidRDefault="00A03266" w:rsidP="00A03266">
      <w:pPr>
        <w:pStyle w:val="Textbody"/>
        <w:jc w:val="both"/>
        <w:rPr>
          <w:sz w:val="28"/>
          <w:szCs w:val="28"/>
        </w:rPr>
      </w:pPr>
      <w:r w:rsidRPr="00E61F94">
        <w:t>3.2. Показатели, характеризующие объем муниципальной   услуги</w:t>
      </w:r>
      <w:r w:rsidRPr="00E61F94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A25A4" w:rsidRPr="00E61F94" w:rsidTr="0012603B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3A25A4" w:rsidRPr="00E61F94" w:rsidTr="0012603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_______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_______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_________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6B4D6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3</w:t>
            </w:r>
            <w:r w:rsidR="003A25A4" w:rsidRPr="00E61F94">
              <w:rPr>
                <w:sz w:val="22"/>
                <w:szCs w:val="22"/>
              </w:rPr>
              <w:t>год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7F6B3C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4</w:t>
            </w:r>
            <w:r w:rsidR="003A25A4" w:rsidRPr="00E61F94">
              <w:rPr>
                <w:sz w:val="22"/>
                <w:szCs w:val="22"/>
              </w:rPr>
              <w:t>год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(1-й год планово-го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6B4D6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5</w:t>
            </w:r>
            <w:r w:rsidR="003A25A4" w:rsidRPr="00E61F94">
              <w:rPr>
                <w:sz w:val="22"/>
                <w:szCs w:val="22"/>
              </w:rPr>
              <w:t>год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(2-й год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FF62A8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20</w:t>
            </w:r>
            <w:r w:rsidR="006B4D64">
              <w:rPr>
                <w:sz w:val="22"/>
                <w:szCs w:val="22"/>
              </w:rPr>
              <w:t>2</w:t>
            </w:r>
            <w:r w:rsidR="00423504">
              <w:rPr>
                <w:sz w:val="22"/>
                <w:szCs w:val="22"/>
              </w:rPr>
              <w:t>3</w:t>
            </w:r>
            <w:r w:rsidR="003A25A4" w:rsidRPr="00E61F94">
              <w:rPr>
                <w:sz w:val="22"/>
                <w:szCs w:val="22"/>
              </w:rPr>
              <w:t xml:space="preserve"> год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7F6B3C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4</w:t>
            </w:r>
            <w:r w:rsidR="003A25A4" w:rsidRPr="00E61F94">
              <w:rPr>
                <w:sz w:val="22"/>
                <w:szCs w:val="22"/>
              </w:rPr>
              <w:t>год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(1-й год планово-го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7F6B3C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23504">
              <w:rPr>
                <w:sz w:val="22"/>
                <w:szCs w:val="22"/>
              </w:rPr>
              <w:t>5</w:t>
            </w:r>
            <w:r w:rsidR="003A25A4" w:rsidRPr="00E61F94">
              <w:rPr>
                <w:sz w:val="22"/>
                <w:szCs w:val="22"/>
              </w:rPr>
              <w:t>год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(2-й год</w:t>
            </w:r>
          </w:p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планово-го периода)</w:t>
            </w:r>
          </w:p>
        </w:tc>
      </w:tr>
      <w:tr w:rsidR="003A25A4" w:rsidRPr="00E61F94" w:rsidTr="0012603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rPr>
                <w:color w:val="auto"/>
              </w:rPr>
            </w:pPr>
          </w:p>
        </w:tc>
      </w:tr>
      <w:tr w:rsidR="003A25A4" w:rsidRPr="00E61F94" w:rsidTr="0012603B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5A4" w:rsidRPr="00E61F94" w:rsidRDefault="003A25A4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15</w:t>
            </w:r>
          </w:p>
        </w:tc>
      </w:tr>
      <w:tr w:rsidR="0097563C" w:rsidRPr="00E61F94" w:rsidTr="0012603B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8"/>
                <w:szCs w:val="18"/>
              </w:rPr>
              <w:t>853211О.99.0.БВ19АА56000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Не указано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-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Человек-дней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484C8A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AE4D9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4D9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AE4D9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E4D9B">
              <w:rPr>
                <w:sz w:val="16"/>
                <w:szCs w:val="16"/>
              </w:rPr>
              <w:t>122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Pr="00E61F94" w:rsidRDefault="0097563C" w:rsidP="00AE4D9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E4D9B">
              <w:rPr>
                <w:sz w:val="16"/>
                <w:szCs w:val="16"/>
              </w:rPr>
              <w:t>720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Default="00423504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97563C">
              <w:rPr>
                <w:sz w:val="16"/>
                <w:szCs w:val="16"/>
              </w:rPr>
              <w:t>0 руб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Default="00AE4D9B" w:rsidP="00AE4D9B">
            <w:pPr>
              <w:spacing w:line="276" w:lineRule="auto"/>
            </w:pPr>
            <w:r>
              <w:rPr>
                <w:sz w:val="16"/>
                <w:szCs w:val="16"/>
              </w:rPr>
              <w:t>2100</w:t>
            </w:r>
            <w:r w:rsidR="0097563C">
              <w:rPr>
                <w:sz w:val="16"/>
                <w:szCs w:val="16"/>
              </w:rPr>
              <w:t xml:space="preserve"> руб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63C" w:rsidRDefault="00AE4D9B">
            <w:pPr>
              <w:spacing w:line="276" w:lineRule="auto"/>
            </w:pPr>
            <w:r>
              <w:rPr>
                <w:sz w:val="16"/>
                <w:szCs w:val="16"/>
              </w:rPr>
              <w:t>22</w:t>
            </w:r>
            <w:r w:rsidR="0097563C">
              <w:rPr>
                <w:sz w:val="16"/>
                <w:szCs w:val="16"/>
              </w:rPr>
              <w:t>00 руб</w:t>
            </w:r>
          </w:p>
        </w:tc>
      </w:tr>
      <w:tr w:rsidR="00AE4D9B" w:rsidRPr="00E61F94" w:rsidTr="007C4341">
        <w:trPr>
          <w:trHeight w:val="854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Человек-часов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AE4D9B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117150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AE4D9B">
            <w:pPr>
              <w:jc w:val="center"/>
            </w:pPr>
            <w:r>
              <w:rPr>
                <w:sz w:val="16"/>
                <w:szCs w:val="16"/>
              </w:rPr>
              <w:t>107910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AE4D9B">
            <w:pPr>
              <w:jc w:val="center"/>
            </w:pPr>
            <w:r>
              <w:rPr>
                <w:sz w:val="16"/>
                <w:szCs w:val="16"/>
              </w:rPr>
              <w:t>103410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Default="00AE4D9B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руб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Default="00AE4D9B" w:rsidP="00231CA7">
            <w:pPr>
              <w:spacing w:line="276" w:lineRule="auto"/>
            </w:pPr>
            <w:r>
              <w:rPr>
                <w:sz w:val="16"/>
                <w:szCs w:val="16"/>
              </w:rPr>
              <w:t>2100 руб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Default="00AE4D9B" w:rsidP="00231CA7">
            <w:pPr>
              <w:spacing w:line="276" w:lineRule="auto"/>
            </w:pPr>
            <w:r>
              <w:rPr>
                <w:sz w:val="16"/>
                <w:szCs w:val="16"/>
              </w:rPr>
              <w:t>2200 руб</w:t>
            </w:r>
          </w:p>
        </w:tc>
      </w:tr>
      <w:tr w:rsidR="00AE4D9B" w:rsidRPr="00E61F94" w:rsidTr="007C4341">
        <w:trPr>
          <w:trHeight w:val="167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Число детей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12603B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512C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512C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Pr="00E61F94" w:rsidRDefault="00AE4D9B" w:rsidP="00512CF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Default="00AE4D9B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 руб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Default="00AE4D9B" w:rsidP="00231CA7">
            <w:pPr>
              <w:spacing w:line="276" w:lineRule="auto"/>
            </w:pPr>
            <w:r>
              <w:rPr>
                <w:sz w:val="16"/>
                <w:szCs w:val="16"/>
              </w:rPr>
              <w:t>2100 руб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D9B" w:rsidRDefault="00AE4D9B" w:rsidP="00231CA7">
            <w:pPr>
              <w:spacing w:line="276" w:lineRule="auto"/>
            </w:pPr>
            <w:r>
              <w:rPr>
                <w:sz w:val="16"/>
                <w:szCs w:val="16"/>
              </w:rPr>
              <w:t>2200 руб</w:t>
            </w:r>
          </w:p>
        </w:tc>
      </w:tr>
      <w:tr w:rsidR="007F6B3C" w:rsidRPr="00E61F94" w:rsidTr="0012603B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rPr>
                <w:color w:val="auto"/>
              </w:rPr>
            </w:pP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rPr>
                <w:color w:val="auto"/>
              </w:rPr>
            </w:pP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rPr>
                <w:color w:val="auto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12603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231CA7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231CA7"/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3C" w:rsidRPr="00E61F94" w:rsidRDefault="007F6B3C" w:rsidP="00231CA7"/>
        </w:tc>
      </w:tr>
    </w:tbl>
    <w:p w:rsidR="003A25A4" w:rsidRPr="00E61F94" w:rsidRDefault="003A25A4" w:rsidP="00A03266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17"/>
        <w:gridCol w:w="1850"/>
      </w:tblGrid>
      <w:tr w:rsidR="00A03266" w:rsidRPr="00E61F94" w:rsidTr="0012603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extbody"/>
              <w:jc w:val="both"/>
            </w:pPr>
            <w:r w:rsidRPr="00E61F94"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A03266" w:rsidRPr="00E61F94" w:rsidTr="0012603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03266" w:rsidRPr="00E61F94" w:rsidRDefault="00A03266" w:rsidP="0012603B">
                  <w:pPr>
                    <w:pStyle w:val="TableContents"/>
                    <w:jc w:val="center"/>
                  </w:pPr>
                  <w:r w:rsidRPr="00E61F94">
                    <w:t>10%</w:t>
                  </w:r>
                </w:p>
              </w:tc>
            </w:tr>
          </w:tbl>
          <w:p w:rsidR="00A03266" w:rsidRPr="00E61F94" w:rsidRDefault="00A03266" w:rsidP="0012603B">
            <w:pPr>
              <w:pStyle w:val="TableContents"/>
              <w:jc w:val="both"/>
            </w:pPr>
          </w:p>
        </w:tc>
      </w:tr>
    </w:tbl>
    <w:p w:rsidR="00A03266" w:rsidRPr="00E61F94" w:rsidRDefault="00A03266" w:rsidP="00A03266">
      <w:pPr>
        <w:pStyle w:val="Standard"/>
        <w:spacing w:after="113"/>
      </w:pPr>
      <w:r w:rsidRPr="00E61F94">
        <w:t>4. Предельные размеры (тарифы) на оплату услуг либо порядок их установления:</w:t>
      </w:r>
    </w:p>
    <w:tbl>
      <w:tblPr>
        <w:tblW w:w="1580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1322"/>
        <w:gridCol w:w="1150"/>
        <w:gridCol w:w="6271"/>
        <w:gridCol w:w="181"/>
        <w:gridCol w:w="1050"/>
      </w:tblGrid>
      <w:tr w:rsidR="00A03266" w:rsidRPr="00E61F94" w:rsidTr="002E7741">
        <w:trPr>
          <w:gridAfter w:val="2"/>
          <w:wAfter w:w="1231" w:type="dxa"/>
        </w:trPr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03266" w:rsidRPr="00E61F94" w:rsidTr="002E7741">
        <w:trPr>
          <w:gridAfter w:val="2"/>
          <w:wAfter w:w="1231" w:type="dxa"/>
        </w:trPr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наименование</w:t>
            </w:r>
          </w:p>
        </w:tc>
      </w:tr>
      <w:tr w:rsidR="00A03266" w:rsidRPr="00E61F94" w:rsidTr="002E7741">
        <w:trPr>
          <w:gridAfter w:val="2"/>
          <w:wAfter w:w="1231" w:type="dxa"/>
        </w:trPr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5</w:t>
            </w:r>
          </w:p>
        </w:tc>
      </w:tr>
      <w:tr w:rsidR="00125606" w:rsidRPr="00E61F94" w:rsidTr="002E7741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606" w:rsidRPr="00E61F94" w:rsidRDefault="00125606" w:rsidP="0012603B">
            <w:pPr>
              <w:pStyle w:val="TableContents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 xml:space="preserve">Постановление администрации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606" w:rsidRPr="00E61F94" w:rsidRDefault="00125606" w:rsidP="0012603B">
            <w:pPr>
              <w:pStyle w:val="TableContents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Администрация Моршанского района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606" w:rsidRPr="0097563C" w:rsidRDefault="00AB5F0C" w:rsidP="0012603B">
            <w:pPr>
              <w:pStyle w:val="TableContents"/>
              <w:rPr>
                <w:sz w:val="20"/>
                <w:szCs w:val="20"/>
              </w:rPr>
            </w:pPr>
            <w:r w:rsidRPr="0097563C">
              <w:rPr>
                <w:sz w:val="20"/>
                <w:szCs w:val="20"/>
              </w:rPr>
              <w:t>18.12.2020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606" w:rsidRPr="0097563C" w:rsidRDefault="00AB5F0C" w:rsidP="0012603B">
            <w:pPr>
              <w:pStyle w:val="TableContents"/>
              <w:rPr>
                <w:sz w:val="20"/>
                <w:szCs w:val="20"/>
              </w:rPr>
            </w:pPr>
            <w:r w:rsidRPr="0097563C">
              <w:rPr>
                <w:sz w:val="20"/>
                <w:szCs w:val="20"/>
              </w:rPr>
              <w:t>917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5606" w:rsidRPr="00E61F94" w:rsidRDefault="00125606" w:rsidP="00125606">
            <w:pPr>
              <w:tabs>
                <w:tab w:val="left" w:pos="9356"/>
              </w:tabs>
              <w:spacing w:line="192" w:lineRule="auto"/>
              <w:jc w:val="both"/>
            </w:pPr>
            <w:r w:rsidRPr="00E61F94">
              <w:t>Об установ</w:t>
            </w:r>
            <w:r w:rsidR="00354189" w:rsidRPr="00E61F94">
              <w:t>лении размера ежемесячной платы</w:t>
            </w:r>
            <w:r w:rsidRPr="00E61F94">
              <w:t xml:space="preserve"> за присмотр и уход за детьми, осваивающими образовательные программы дошкольного образования в</w:t>
            </w:r>
            <w:r w:rsidR="00354189" w:rsidRPr="00E61F94">
              <w:t xml:space="preserve"> образовательных</w:t>
            </w:r>
            <w:r w:rsidRPr="00E61F94">
              <w:t xml:space="preserve"> организациях Моршанского района</w:t>
            </w:r>
          </w:p>
          <w:p w:rsidR="00125606" w:rsidRPr="00E61F94" w:rsidRDefault="00125606" w:rsidP="00D84C3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81" w:type="dxa"/>
          </w:tcPr>
          <w:p w:rsidR="00125606" w:rsidRPr="00E61F94" w:rsidRDefault="00125606" w:rsidP="00D84C33">
            <w:pPr>
              <w:pStyle w:val="TableContents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.</w:t>
            </w:r>
          </w:p>
        </w:tc>
        <w:tc>
          <w:tcPr>
            <w:tcW w:w="1050" w:type="dxa"/>
          </w:tcPr>
          <w:p w:rsidR="00125606" w:rsidRPr="00E61F94" w:rsidRDefault="00125606" w:rsidP="002E7741">
            <w:pPr>
              <w:pStyle w:val="TableContents"/>
              <w:ind w:left="-312"/>
              <w:jc w:val="both"/>
              <w:rPr>
                <w:sz w:val="16"/>
                <w:szCs w:val="16"/>
              </w:rPr>
            </w:pPr>
            <w:r w:rsidRPr="00E61F94">
              <w:rPr>
                <w:sz w:val="16"/>
                <w:szCs w:val="16"/>
              </w:rPr>
              <w:t>руб.</w:t>
            </w:r>
          </w:p>
        </w:tc>
      </w:tr>
    </w:tbl>
    <w:p w:rsidR="00A03266" w:rsidRPr="00E61F94" w:rsidRDefault="00A03266" w:rsidP="00A03266">
      <w:pPr>
        <w:pStyle w:val="Standard"/>
      </w:pPr>
      <w:r w:rsidRPr="00E61F94">
        <w:t>5. Порядок оказания муниципальной услуги</w:t>
      </w:r>
    </w:p>
    <w:p w:rsidR="00A03266" w:rsidRPr="00E61F94" w:rsidRDefault="00A03266" w:rsidP="00A03266">
      <w:pPr>
        <w:pStyle w:val="Standard"/>
      </w:pPr>
      <w:r w:rsidRPr="00E61F94">
        <w:t>5.1. Нормативные правовые акты, регулирующие порядок  оказания муниципальной  услуги</w:t>
      </w:r>
    </w:p>
    <w:p w:rsidR="00A03266" w:rsidRPr="00E61F94" w:rsidRDefault="00A03266" w:rsidP="00A03266">
      <w:pPr>
        <w:pStyle w:val="Standard"/>
      </w:pPr>
      <w:r w:rsidRPr="00E61F94">
        <w:t xml:space="preserve">       Федеральный Закон российской Федерации от 29.12.2012 №273-ФЗ «Об образовании в Российской Федерации»;</w:t>
      </w:r>
    </w:p>
    <w:p w:rsidR="00A03266" w:rsidRPr="00E61F94" w:rsidRDefault="00A03266" w:rsidP="00A03266">
      <w:pPr>
        <w:pStyle w:val="Standard"/>
      </w:pPr>
      <w:r w:rsidRPr="00E61F94">
        <w:t xml:space="preserve">       Федеральный Закон от 06.10.2003 №131-ФЗ «Об общих принципах организации местного самоуправления в Российской Федерации»;</w:t>
      </w:r>
    </w:p>
    <w:p w:rsidR="00A03266" w:rsidRPr="00E61F94" w:rsidRDefault="00A03266" w:rsidP="00A03266">
      <w:pPr>
        <w:pStyle w:val="Standard"/>
        <w:ind w:left="426" w:hanging="426"/>
      </w:pPr>
      <w:r w:rsidRPr="00E61F94">
        <w:t xml:space="preserve">       Федеральный закон от 06.10.1999 №184-ФЗ «Об общих принципах организации законодательных (представительных) и исполнительных                              органов государственной власти субъектов Российской Федерации»;</w:t>
      </w:r>
    </w:p>
    <w:p w:rsidR="00A03266" w:rsidRPr="00E61F94" w:rsidRDefault="00A03266" w:rsidP="00A03266">
      <w:pPr>
        <w:pStyle w:val="Standard"/>
        <w:ind w:left="426" w:hanging="426"/>
      </w:pPr>
      <w:r w:rsidRPr="00E61F94">
        <w:t xml:space="preserve">       Устав образовательной организации</w:t>
      </w:r>
    </w:p>
    <w:p w:rsidR="00A03266" w:rsidRPr="00E61F94" w:rsidRDefault="00A03266" w:rsidP="00A03266">
      <w:pPr>
        <w:pStyle w:val="Standard"/>
        <w:jc w:val="center"/>
      </w:pPr>
    </w:p>
    <w:p w:rsidR="00A03266" w:rsidRPr="00E61F94" w:rsidRDefault="00A03266" w:rsidP="00A03266">
      <w:pPr>
        <w:pStyle w:val="Standard"/>
        <w:jc w:val="both"/>
      </w:pPr>
      <w:r w:rsidRPr="00E61F94">
        <w:t>5.2. Порядок информирования потенциальных потребителей муниципальной  услуги:</w:t>
      </w:r>
    </w:p>
    <w:p w:rsidR="00A03266" w:rsidRPr="00E61F94" w:rsidRDefault="00A03266" w:rsidP="00A03266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7"/>
        <w:gridCol w:w="4857"/>
        <w:gridCol w:w="4857"/>
      </w:tblGrid>
      <w:tr w:rsidR="00A03266" w:rsidRPr="00E61F94" w:rsidTr="0012603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A03266" w:rsidRPr="00E61F94" w:rsidTr="0012603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18"/>
                <w:szCs w:val="18"/>
              </w:rPr>
            </w:pPr>
            <w:r w:rsidRPr="00E61F94"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18"/>
                <w:szCs w:val="18"/>
              </w:rPr>
            </w:pPr>
            <w:r w:rsidRPr="00E61F94"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center"/>
              <w:rPr>
                <w:sz w:val="18"/>
                <w:szCs w:val="18"/>
              </w:rPr>
            </w:pPr>
            <w:r w:rsidRPr="00E61F94">
              <w:rPr>
                <w:sz w:val="18"/>
                <w:szCs w:val="18"/>
              </w:rPr>
              <w:t>3</w:t>
            </w:r>
          </w:p>
        </w:tc>
      </w:tr>
      <w:tr w:rsidR="00A03266" w:rsidRPr="00E61F94" w:rsidTr="0012603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both"/>
              <w:rPr>
                <w:rFonts w:cs="Times New Roman"/>
              </w:rPr>
            </w:pPr>
            <w:r w:rsidRPr="00E61F94">
              <w:rPr>
                <w:rFonts w:cs="Times New Roman"/>
              </w:rPr>
              <w:t>Размещение 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отдела образования администрации Моршанского района  </w:t>
            </w:r>
            <w:hyperlink r:id="rId8" w:history="1"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mroo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.68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61F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61F94">
              <w:rPr>
                <w:rFonts w:ascii="Times New Roman" w:hAnsi="Times New Roman" w:cs="Times New Roman"/>
                <w:sz w:val="24"/>
                <w:szCs w:val="24"/>
              </w:rPr>
              <w:t xml:space="preserve"> или на сайте самой образовательной организации размещаются следующие сведения:</w:t>
            </w:r>
          </w:p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 наименование организации;</w:t>
            </w:r>
          </w:p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 режим работы;</w:t>
            </w:r>
          </w:p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-Устав образовательной организации;</w:t>
            </w:r>
          </w:p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-лицензия на право ведения образовательной деятельности;</w:t>
            </w:r>
          </w:p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-Правила приема в ОО;</w:t>
            </w:r>
          </w:p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-Публичный доклад;</w:t>
            </w:r>
          </w:p>
          <w:p w:rsidR="00A03266" w:rsidRPr="00E61F94" w:rsidRDefault="00A03266" w:rsidP="0012603B">
            <w:pPr>
              <w:pStyle w:val="TableContents"/>
              <w:jc w:val="both"/>
              <w:rPr>
                <w:rFonts w:cs="Times New Roman"/>
              </w:rPr>
            </w:pPr>
            <w:r w:rsidRPr="00E61F94">
              <w:rPr>
                <w:rFonts w:cs="Times New Roman"/>
              </w:rPr>
              <w:t>-информационные материалы по муниципальным услугам, которые предоставляет организация.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TableContents"/>
              <w:jc w:val="both"/>
              <w:rPr>
                <w:rFonts w:cs="Times New Roman"/>
              </w:rPr>
            </w:pPr>
            <w:r w:rsidRPr="00E61F94">
              <w:rPr>
                <w:rFonts w:cs="Times New Roman"/>
              </w:rPr>
              <w:lastRenderedPageBreak/>
              <w:t>По мере изменения информации.</w:t>
            </w:r>
          </w:p>
        </w:tc>
      </w:tr>
      <w:tr w:rsidR="00A03266" w:rsidRPr="00E61F94" w:rsidTr="0012603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при личном обращении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Работники образовательной организации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A03266" w:rsidRPr="00E61F94" w:rsidTr="0012603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Работники образовательной организации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A03266" w:rsidRPr="00E61F94" w:rsidTr="0012603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У входа организации размещается информация о наименовании организации, адрес местонахождения, режим работы.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03266" w:rsidRPr="00E61F94" w:rsidTr="0012603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организацией, административный регламент предоставления муниципальной услуги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266" w:rsidRPr="00E61F94" w:rsidRDefault="00A03266" w:rsidP="001260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A5C1A" w:rsidRPr="00E61F94" w:rsidRDefault="004A5C1A" w:rsidP="004A5C1A">
      <w:pPr>
        <w:pStyle w:val="Standard"/>
        <w:jc w:val="center"/>
        <w:rPr>
          <w:b/>
          <w:bCs/>
        </w:rPr>
      </w:pPr>
      <w:r w:rsidRPr="00E61F94">
        <w:rPr>
          <w:b/>
          <w:bCs/>
        </w:rPr>
        <w:t xml:space="preserve">ЧАСТЬ 3. Прочие сведения о </w:t>
      </w:r>
      <w:r w:rsidR="00B1525A" w:rsidRPr="00E61F94">
        <w:rPr>
          <w:b/>
          <w:bCs/>
        </w:rPr>
        <w:t>муниципальном</w:t>
      </w:r>
      <w:r w:rsidRPr="00E61F94">
        <w:rPr>
          <w:b/>
          <w:bCs/>
        </w:rPr>
        <w:t xml:space="preserve"> задании </w:t>
      </w:r>
      <w:r w:rsidR="00017408" w:rsidRPr="00E61F94">
        <w:rPr>
          <w:color w:val="000000"/>
          <w:position w:val="8"/>
          <w:vertAlign w:val="superscript"/>
        </w:rPr>
        <w:t>5</w:t>
      </w:r>
      <w:r w:rsidRPr="00E61F94">
        <w:rPr>
          <w:color w:val="000000"/>
          <w:position w:val="8"/>
        </w:rPr>
        <w:t>)</w:t>
      </w:r>
    </w:p>
    <w:p w:rsidR="004A5C1A" w:rsidRPr="00E61F94" w:rsidRDefault="004A5C1A" w:rsidP="004A5C1A">
      <w:pPr>
        <w:pStyle w:val="Standard"/>
        <w:jc w:val="both"/>
      </w:pPr>
    </w:p>
    <w:p w:rsidR="004A5C1A" w:rsidRPr="00E61F94" w:rsidRDefault="004A5C1A" w:rsidP="00E47DC8">
      <w:pPr>
        <w:pStyle w:val="Standard"/>
        <w:spacing w:line="360" w:lineRule="auto"/>
        <w:jc w:val="both"/>
      </w:pPr>
      <w:r w:rsidRPr="00E61F94">
        <w:t>1.Основания для досрочного прекращения выполнения муниципального  задания</w:t>
      </w:r>
    </w:p>
    <w:p w:rsidR="00B37069" w:rsidRPr="00E61F94" w:rsidRDefault="00B37069" w:rsidP="00E47DC8">
      <w:pPr>
        <w:pStyle w:val="Standard"/>
        <w:spacing w:line="360" w:lineRule="auto"/>
        <w:jc w:val="both"/>
        <w:rPr>
          <w:b/>
        </w:rPr>
      </w:pPr>
      <w:r w:rsidRPr="00E61F94">
        <w:rPr>
          <w:b/>
        </w:rPr>
        <w:t xml:space="preserve">Ликвидация образовательной организации, реорганизация образовательной организации, иные предусмотренные нормативными </w:t>
      </w:r>
      <w:r w:rsidRPr="00E61F94">
        <w:rPr>
          <w:b/>
        </w:rPr>
        <w:lastRenderedPageBreak/>
        <w:t>актами причины, влекущие за собой невозможность</w:t>
      </w:r>
      <w:r w:rsidR="00171EE7" w:rsidRPr="00E61F94">
        <w:rPr>
          <w:b/>
        </w:rPr>
        <w:t xml:space="preserve"> выполнения муниципального задания</w:t>
      </w:r>
    </w:p>
    <w:p w:rsidR="004A5C1A" w:rsidRPr="00E61F94" w:rsidRDefault="004A5C1A" w:rsidP="004A5C1A">
      <w:pPr>
        <w:pStyle w:val="Standard"/>
        <w:spacing w:line="360" w:lineRule="auto"/>
        <w:jc w:val="both"/>
      </w:pPr>
      <w:r w:rsidRPr="00E61F94">
        <w:t>2. Иная информация, необходимая для выполнения (контроля за выполнением) муниципального  задания______________________________</w:t>
      </w:r>
    </w:p>
    <w:p w:rsidR="004A5C1A" w:rsidRPr="00E61F94" w:rsidRDefault="004A5C1A" w:rsidP="004A5C1A">
      <w:pPr>
        <w:pStyle w:val="Standard"/>
        <w:spacing w:line="360" w:lineRule="auto"/>
        <w:jc w:val="both"/>
      </w:pPr>
      <w:r w:rsidRPr="00E61F94">
        <w:t>_________________________________________________________________________________________________________________________</w:t>
      </w:r>
    </w:p>
    <w:p w:rsidR="004A5C1A" w:rsidRPr="00E61F94" w:rsidRDefault="004A5C1A" w:rsidP="004A5C1A">
      <w:pPr>
        <w:pStyle w:val="Standard"/>
        <w:spacing w:line="360" w:lineRule="auto"/>
        <w:jc w:val="both"/>
      </w:pPr>
      <w:r w:rsidRPr="00E61F94">
        <w:t>3.Порядок контроля за выполнением муниципального задания</w:t>
      </w:r>
    </w:p>
    <w:p w:rsidR="004A5C1A" w:rsidRPr="00E61F94" w:rsidRDefault="004A5C1A" w:rsidP="004A5C1A">
      <w:pPr>
        <w:pStyle w:val="Standard"/>
        <w:spacing w:line="360" w:lineRule="auto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7"/>
        <w:gridCol w:w="4857"/>
        <w:gridCol w:w="4857"/>
      </w:tblGrid>
      <w:tr w:rsidR="004A5C1A" w:rsidRPr="00E61F94" w:rsidTr="003E3A09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4A5C1A" w:rsidRPr="00E61F94" w:rsidRDefault="004A5C1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B1525A" w:rsidP="003E3A09">
            <w:pPr>
              <w:pStyle w:val="TableContents"/>
              <w:jc w:val="center"/>
              <w:rPr>
                <w:sz w:val="22"/>
                <w:szCs w:val="22"/>
              </w:rPr>
            </w:pPr>
            <w:r w:rsidRPr="00E61F94">
              <w:rPr>
                <w:sz w:val="22"/>
                <w:szCs w:val="22"/>
              </w:rPr>
              <w:t>Структурные подразделения администрации района</w:t>
            </w:r>
            <w:r w:rsidR="004A5C1A" w:rsidRPr="00E61F94">
              <w:rPr>
                <w:sz w:val="22"/>
                <w:szCs w:val="22"/>
              </w:rPr>
              <w:t>, осуществляющие контроль за оказанием услуг</w:t>
            </w:r>
          </w:p>
        </w:tc>
      </w:tr>
      <w:tr w:rsidR="004A5C1A" w:rsidRPr="00E61F94" w:rsidTr="003E3A09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4A5C1A" w:rsidP="003E3A09">
            <w:pPr>
              <w:pStyle w:val="TableContents"/>
              <w:jc w:val="center"/>
              <w:rPr>
                <w:sz w:val="20"/>
                <w:szCs w:val="20"/>
              </w:rPr>
            </w:pPr>
            <w:r w:rsidRPr="00E61F94">
              <w:rPr>
                <w:sz w:val="20"/>
                <w:szCs w:val="20"/>
              </w:rPr>
              <w:t>3</w:t>
            </w:r>
          </w:p>
        </w:tc>
      </w:tr>
      <w:tr w:rsidR="004A5C1A" w:rsidRPr="00E61F94" w:rsidTr="003E3A09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5C1A" w:rsidRPr="00E61F94" w:rsidRDefault="00F2777F" w:rsidP="003E3A09">
            <w:pPr>
              <w:pStyle w:val="TableContents"/>
              <w:jc w:val="both"/>
            </w:pPr>
            <w:r w:rsidRPr="00E61F94">
              <w:t>Документарная проверка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7F" w:rsidRPr="00E61F94" w:rsidRDefault="00F2777F" w:rsidP="00F27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Мониторинг отчетности ежеквартально</w:t>
            </w:r>
          </w:p>
          <w:p w:rsidR="004A5C1A" w:rsidRPr="00E61F94" w:rsidRDefault="00F2777F" w:rsidP="00F2777F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rFonts w:cs="Times New Roman"/>
              </w:rPr>
              <w:t>Организация  проверки не чаще 3-х раз в год;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777F" w:rsidRPr="00E61F94" w:rsidRDefault="00F2777F" w:rsidP="00F277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61F94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Моршанского района;</w:t>
            </w:r>
          </w:p>
          <w:p w:rsidR="004A5C1A" w:rsidRPr="00E61F94" w:rsidRDefault="00F2777F" w:rsidP="00F2777F">
            <w:pPr>
              <w:pStyle w:val="TableContents"/>
              <w:jc w:val="both"/>
              <w:rPr>
                <w:sz w:val="20"/>
                <w:szCs w:val="20"/>
              </w:rPr>
            </w:pPr>
            <w:r w:rsidRPr="00E61F94">
              <w:rPr>
                <w:rFonts w:cs="Times New Roman"/>
              </w:rPr>
              <w:t>Отдел образования администрации Моршанского района</w:t>
            </w:r>
          </w:p>
        </w:tc>
      </w:tr>
    </w:tbl>
    <w:p w:rsidR="004A5C1A" w:rsidRPr="00E61F94" w:rsidRDefault="004A5C1A" w:rsidP="004A5C1A">
      <w:pPr>
        <w:pStyle w:val="Standard"/>
        <w:spacing w:line="360" w:lineRule="auto"/>
        <w:jc w:val="both"/>
      </w:pPr>
      <w:r w:rsidRPr="00E61F94">
        <w:t>4.Требования к отчетности о выполнении муниципального  задания______________________________________________________________</w:t>
      </w:r>
    </w:p>
    <w:p w:rsidR="004A5C1A" w:rsidRPr="00E61F94" w:rsidRDefault="004A5C1A" w:rsidP="004A5C1A">
      <w:pPr>
        <w:pStyle w:val="Standard"/>
        <w:spacing w:line="360" w:lineRule="auto"/>
        <w:jc w:val="both"/>
        <w:rPr>
          <w:b/>
        </w:rPr>
      </w:pPr>
      <w:r w:rsidRPr="00E61F94">
        <w:t>4.1.</w:t>
      </w:r>
      <w:r w:rsidR="00F36AB2" w:rsidRPr="00E61F94">
        <w:t>п</w:t>
      </w:r>
      <w:r w:rsidRPr="00E61F94">
        <w:t>ериодичность представления отчетов о выпол</w:t>
      </w:r>
      <w:r w:rsidR="00E15D51" w:rsidRPr="00E61F94">
        <w:t>нении муниципального   задания</w:t>
      </w:r>
      <w:r w:rsidR="00423504">
        <w:t xml:space="preserve"> </w:t>
      </w:r>
      <w:r w:rsidR="00E15D51" w:rsidRPr="00E61F94">
        <w:rPr>
          <w:b/>
          <w:u w:val="single"/>
        </w:rPr>
        <w:t>Ежеквартально</w:t>
      </w:r>
    </w:p>
    <w:p w:rsidR="00E15D51" w:rsidRPr="00E61F94" w:rsidRDefault="004A5C1A" w:rsidP="004A5C1A">
      <w:pPr>
        <w:pStyle w:val="Standard"/>
        <w:spacing w:line="360" w:lineRule="auto"/>
        <w:jc w:val="both"/>
      </w:pPr>
      <w:r w:rsidRPr="00E61F94">
        <w:t xml:space="preserve">4.2. </w:t>
      </w:r>
      <w:r w:rsidR="00F36AB2" w:rsidRPr="00E61F94">
        <w:t>с</w:t>
      </w:r>
      <w:r w:rsidRPr="00E61F94">
        <w:t>роки представления отчетов о выполнении муниципального   задания</w:t>
      </w:r>
      <w:r w:rsidR="00423504">
        <w:t xml:space="preserve"> </w:t>
      </w:r>
      <w:r w:rsidR="00E15D51" w:rsidRPr="00E61F94">
        <w:rPr>
          <w:sz w:val="28"/>
          <w:szCs w:val="28"/>
        </w:rPr>
        <w:t xml:space="preserve">до </w:t>
      </w:r>
      <w:r w:rsidR="00E15D51" w:rsidRPr="00E61F94">
        <w:rPr>
          <w:b/>
          <w:sz w:val="28"/>
          <w:szCs w:val="28"/>
          <w:u w:val="single"/>
        </w:rPr>
        <w:t>10 числа следующего месяца за отчетным</w:t>
      </w:r>
      <w:r w:rsidRPr="00E61F94">
        <w:t>.</w:t>
      </w:r>
    </w:p>
    <w:p w:rsidR="004A5C1A" w:rsidRPr="00E61F94" w:rsidRDefault="004A5C1A" w:rsidP="004A5C1A">
      <w:pPr>
        <w:pStyle w:val="Standard"/>
        <w:spacing w:line="360" w:lineRule="auto"/>
        <w:jc w:val="both"/>
      </w:pPr>
      <w:r w:rsidRPr="00E61F94">
        <w:t>3.</w:t>
      </w:r>
      <w:r w:rsidR="00F36AB2" w:rsidRPr="00E61F94">
        <w:t>и</w:t>
      </w:r>
      <w:r w:rsidRPr="00E61F94">
        <w:t>ные требования к отчетности о выполнении муниципального   задания_______________________________________________________</w:t>
      </w:r>
    </w:p>
    <w:p w:rsidR="004A5C1A" w:rsidRPr="00E61F94" w:rsidRDefault="004A5C1A" w:rsidP="004A5C1A">
      <w:pPr>
        <w:pStyle w:val="Standard"/>
        <w:spacing w:line="360" w:lineRule="auto"/>
        <w:jc w:val="both"/>
      </w:pPr>
      <w:r w:rsidRPr="00E61F94">
        <w:t>5. Иные показатели, связанные с выполнением муниципального   задания</w:t>
      </w:r>
      <w:r w:rsidR="00017408" w:rsidRPr="00E61F94">
        <w:rPr>
          <w:color w:val="000000"/>
          <w:position w:val="8"/>
          <w:vertAlign w:val="superscript"/>
        </w:rPr>
        <w:t>6</w:t>
      </w:r>
      <w:r w:rsidRPr="00E61F94">
        <w:rPr>
          <w:color w:val="000000"/>
          <w:position w:val="8"/>
        </w:rPr>
        <w:t>)</w:t>
      </w:r>
      <w:r w:rsidRPr="00E61F94">
        <w:t xml:space="preserve">  _______________________________________________________</w:t>
      </w:r>
    </w:p>
    <w:p w:rsidR="004A5C1A" w:rsidRPr="00E61F94" w:rsidRDefault="004A5C1A" w:rsidP="004A5C1A">
      <w:pPr>
        <w:pStyle w:val="Standard"/>
        <w:spacing w:line="360" w:lineRule="auto"/>
        <w:jc w:val="both"/>
      </w:pPr>
      <w:r w:rsidRPr="00E61F94">
        <w:t>Примечания:</w:t>
      </w:r>
    </w:p>
    <w:p w:rsidR="004A5C1A" w:rsidRPr="00E61F94" w:rsidRDefault="004A5C1A" w:rsidP="00017408">
      <w:pPr>
        <w:pStyle w:val="Textbody"/>
        <w:spacing w:line="360" w:lineRule="auto"/>
        <w:jc w:val="both"/>
      </w:pPr>
      <w:r w:rsidRPr="00E61F94">
        <w:rPr>
          <w:position w:val="8"/>
        </w:rPr>
        <w:t>1)</w:t>
      </w:r>
      <w:r w:rsidRPr="00E61F94"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A5C1A" w:rsidRPr="00E61F94" w:rsidRDefault="001B4216" w:rsidP="004A5C1A">
      <w:pPr>
        <w:pStyle w:val="Textbody"/>
        <w:jc w:val="both"/>
      </w:pPr>
      <w:r w:rsidRPr="00E61F94">
        <w:rPr>
          <w:position w:val="8"/>
        </w:rPr>
        <w:t>2</w:t>
      </w:r>
      <w:r w:rsidR="004A5C1A" w:rsidRPr="00E61F94">
        <w:rPr>
          <w:position w:val="8"/>
        </w:rPr>
        <w:t xml:space="preserve">) </w:t>
      </w:r>
      <w:r w:rsidR="004A5C1A" w:rsidRPr="00E61F94"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A5C1A" w:rsidRPr="00E61F94" w:rsidRDefault="001B4216" w:rsidP="004A5C1A">
      <w:pPr>
        <w:pStyle w:val="Textbody"/>
        <w:jc w:val="both"/>
      </w:pPr>
      <w:r w:rsidRPr="00E61F94">
        <w:rPr>
          <w:position w:val="8"/>
        </w:rPr>
        <w:t>3</w:t>
      </w:r>
      <w:r w:rsidR="004A5C1A" w:rsidRPr="00E61F94">
        <w:rPr>
          <w:position w:val="8"/>
        </w:rPr>
        <w:t>)</w:t>
      </w:r>
      <w:r w:rsidR="004A5C1A" w:rsidRPr="00E61F94">
        <w:t xml:space="preserve"> Формируется при установлении муниципального задания на оказание муниципальной услуги (услуг) и работы (работ) и содержит </w:t>
      </w:r>
      <w:r w:rsidR="004A5C1A" w:rsidRPr="00E61F94">
        <w:lastRenderedPageBreak/>
        <w:t>требования к выполнению работы (работ) раздельно по каждой из работ с указанием порядкового номера раздела.</w:t>
      </w:r>
    </w:p>
    <w:p w:rsidR="004A5C1A" w:rsidRPr="00E61F94" w:rsidRDefault="001B4216" w:rsidP="004A5C1A">
      <w:pPr>
        <w:pStyle w:val="Textbody"/>
        <w:jc w:val="both"/>
      </w:pPr>
      <w:r w:rsidRPr="00E61F94">
        <w:rPr>
          <w:position w:val="8"/>
        </w:rPr>
        <w:t>4</w:t>
      </w:r>
      <w:r w:rsidR="004A5C1A" w:rsidRPr="00E61F94">
        <w:rPr>
          <w:position w:val="8"/>
        </w:rPr>
        <w:t xml:space="preserve">) </w:t>
      </w:r>
      <w:r w:rsidR="004A5C1A" w:rsidRPr="00E61F94"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A5C1A" w:rsidRPr="00E61F94" w:rsidRDefault="001B4216" w:rsidP="004A5C1A">
      <w:pPr>
        <w:pStyle w:val="Textbody"/>
        <w:jc w:val="both"/>
      </w:pPr>
      <w:r w:rsidRPr="00E61F94">
        <w:rPr>
          <w:position w:val="8"/>
        </w:rPr>
        <w:t>5</w:t>
      </w:r>
      <w:r w:rsidR="004A5C1A" w:rsidRPr="00E61F94">
        <w:rPr>
          <w:position w:val="8"/>
        </w:rPr>
        <w:t>)</w:t>
      </w:r>
      <w:r w:rsidR="004A5C1A" w:rsidRPr="00E61F94">
        <w:t xml:space="preserve">Заполняется в целом по </w:t>
      </w:r>
      <w:r w:rsidR="00B1525A" w:rsidRPr="00E61F94">
        <w:t>муниципальном</w:t>
      </w:r>
      <w:r w:rsidR="004A5C1A" w:rsidRPr="00E61F94">
        <w:t>у заданию.</w:t>
      </w:r>
    </w:p>
    <w:p w:rsidR="004A5C1A" w:rsidRDefault="001B4216" w:rsidP="004A5C1A">
      <w:pPr>
        <w:pStyle w:val="Textbody"/>
        <w:jc w:val="both"/>
      </w:pPr>
      <w:r w:rsidRPr="00E61F94">
        <w:rPr>
          <w:color w:val="000000"/>
          <w:position w:val="8"/>
        </w:rPr>
        <w:t>6</w:t>
      </w:r>
      <w:r w:rsidR="004A5C1A" w:rsidRPr="00E61F94">
        <w:rPr>
          <w:color w:val="000000"/>
          <w:position w:val="8"/>
        </w:rPr>
        <w:t>)</w:t>
      </w:r>
      <w:r w:rsidR="004A5C1A" w:rsidRPr="00E61F94"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</w:t>
      </w:r>
      <w:r w:rsidR="00B1525A" w:rsidRPr="00E61F94">
        <w:t>структурными подразделениями администрации района, курирующими деятельность муниципальных учреждений,</w:t>
      </w:r>
      <w:r w:rsidR="004A5C1A" w:rsidRPr="00E61F94">
        <w:t xml:space="preserve">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F86A56" w:rsidRDefault="00F86A56"/>
    <w:sectPr w:rsidR="00F86A56" w:rsidSect="00E23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134" w:bottom="567" w:left="1134" w:header="56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A4" w:rsidRDefault="00DC27A4" w:rsidP="00DC3005">
      <w:r>
        <w:separator/>
      </w:r>
    </w:p>
  </w:endnote>
  <w:endnote w:type="continuationSeparator" w:id="1">
    <w:p w:rsidR="00DC27A4" w:rsidRDefault="00DC27A4" w:rsidP="00DC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A7" w:rsidRDefault="00231C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A7" w:rsidRDefault="00231C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A7" w:rsidRDefault="00231C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A4" w:rsidRDefault="00DC27A4" w:rsidP="00DC3005">
      <w:r>
        <w:separator/>
      </w:r>
    </w:p>
  </w:footnote>
  <w:footnote w:type="continuationSeparator" w:id="1">
    <w:p w:rsidR="00DC27A4" w:rsidRDefault="00DC27A4" w:rsidP="00DC3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A7" w:rsidRDefault="00231C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922800"/>
      <w:docPartObj>
        <w:docPartGallery w:val="Page Numbers (Top of Page)"/>
        <w:docPartUnique/>
      </w:docPartObj>
    </w:sdtPr>
    <w:sdtContent>
      <w:p w:rsidR="00231CA7" w:rsidRDefault="00A02F99">
        <w:pPr>
          <w:pStyle w:val="a3"/>
          <w:jc w:val="center"/>
        </w:pPr>
        <w:fldSimple w:instr="PAGE   \* MERGEFORMAT">
          <w:r w:rsidR="000C7E6F">
            <w:rPr>
              <w:noProof/>
            </w:rPr>
            <w:t>10</w:t>
          </w:r>
        </w:fldSimple>
      </w:p>
    </w:sdtContent>
  </w:sdt>
  <w:p w:rsidR="00231CA7" w:rsidRDefault="00231CA7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Продолжение приложения №6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CA7" w:rsidRDefault="00231C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C1A"/>
    <w:rsid w:val="000064FF"/>
    <w:rsid w:val="00017408"/>
    <w:rsid w:val="00023D74"/>
    <w:rsid w:val="000351E6"/>
    <w:rsid w:val="000535C0"/>
    <w:rsid w:val="00075A9C"/>
    <w:rsid w:val="000915FC"/>
    <w:rsid w:val="000C3F2D"/>
    <w:rsid w:val="000C61E9"/>
    <w:rsid w:val="000C7238"/>
    <w:rsid w:val="000C7E6F"/>
    <w:rsid w:val="000D16E8"/>
    <w:rsid w:val="000D4FA0"/>
    <w:rsid w:val="000E1B9F"/>
    <w:rsid w:val="0010462D"/>
    <w:rsid w:val="00110E4B"/>
    <w:rsid w:val="0011407E"/>
    <w:rsid w:val="00125606"/>
    <w:rsid w:val="0012603B"/>
    <w:rsid w:val="00167B25"/>
    <w:rsid w:val="0017032A"/>
    <w:rsid w:val="00171EE7"/>
    <w:rsid w:val="001B4216"/>
    <w:rsid w:val="001D7D17"/>
    <w:rsid w:val="001E2701"/>
    <w:rsid w:val="001E3CC9"/>
    <w:rsid w:val="0021312F"/>
    <w:rsid w:val="002145E0"/>
    <w:rsid w:val="00231CA7"/>
    <w:rsid w:val="00256687"/>
    <w:rsid w:val="00261A87"/>
    <w:rsid w:val="00277363"/>
    <w:rsid w:val="00283421"/>
    <w:rsid w:val="002856B6"/>
    <w:rsid w:val="00287D0B"/>
    <w:rsid w:val="0029775A"/>
    <w:rsid w:val="002B49B6"/>
    <w:rsid w:val="002D04E2"/>
    <w:rsid w:val="002D410F"/>
    <w:rsid w:val="002E66A8"/>
    <w:rsid w:val="002E7741"/>
    <w:rsid w:val="003004ED"/>
    <w:rsid w:val="0031290B"/>
    <w:rsid w:val="0032095F"/>
    <w:rsid w:val="0032678C"/>
    <w:rsid w:val="003268AD"/>
    <w:rsid w:val="0034272C"/>
    <w:rsid w:val="00346800"/>
    <w:rsid w:val="00347B70"/>
    <w:rsid w:val="00354189"/>
    <w:rsid w:val="00356451"/>
    <w:rsid w:val="0036052C"/>
    <w:rsid w:val="00383E0E"/>
    <w:rsid w:val="00392A31"/>
    <w:rsid w:val="00397749"/>
    <w:rsid w:val="003A06BE"/>
    <w:rsid w:val="003A25A4"/>
    <w:rsid w:val="003B4626"/>
    <w:rsid w:val="003E35F6"/>
    <w:rsid w:val="003E3A09"/>
    <w:rsid w:val="003F253F"/>
    <w:rsid w:val="00423504"/>
    <w:rsid w:val="004459FC"/>
    <w:rsid w:val="00451170"/>
    <w:rsid w:val="00453CF5"/>
    <w:rsid w:val="00484C8A"/>
    <w:rsid w:val="00496958"/>
    <w:rsid w:val="004A3915"/>
    <w:rsid w:val="004A5C1A"/>
    <w:rsid w:val="004C6724"/>
    <w:rsid w:val="00512CF8"/>
    <w:rsid w:val="005567D2"/>
    <w:rsid w:val="005600ED"/>
    <w:rsid w:val="00573E8C"/>
    <w:rsid w:val="005A06E2"/>
    <w:rsid w:val="005D36EE"/>
    <w:rsid w:val="005F5C00"/>
    <w:rsid w:val="00607268"/>
    <w:rsid w:val="006164DC"/>
    <w:rsid w:val="00621954"/>
    <w:rsid w:val="006318DB"/>
    <w:rsid w:val="00633D3A"/>
    <w:rsid w:val="00641681"/>
    <w:rsid w:val="00650BB3"/>
    <w:rsid w:val="00651E21"/>
    <w:rsid w:val="006547DE"/>
    <w:rsid w:val="00654C60"/>
    <w:rsid w:val="006620DD"/>
    <w:rsid w:val="0067065D"/>
    <w:rsid w:val="00683B7C"/>
    <w:rsid w:val="006B4D64"/>
    <w:rsid w:val="006D090B"/>
    <w:rsid w:val="006E1B42"/>
    <w:rsid w:val="006E3FEE"/>
    <w:rsid w:val="006F3E5A"/>
    <w:rsid w:val="007001BB"/>
    <w:rsid w:val="00717B46"/>
    <w:rsid w:val="00720C46"/>
    <w:rsid w:val="00757898"/>
    <w:rsid w:val="007A1465"/>
    <w:rsid w:val="007A23B4"/>
    <w:rsid w:val="007C4341"/>
    <w:rsid w:val="007D55D8"/>
    <w:rsid w:val="007F23E1"/>
    <w:rsid w:val="007F375D"/>
    <w:rsid w:val="007F6B3C"/>
    <w:rsid w:val="00801D81"/>
    <w:rsid w:val="00826200"/>
    <w:rsid w:val="00836E15"/>
    <w:rsid w:val="008839B0"/>
    <w:rsid w:val="008B5974"/>
    <w:rsid w:val="008C5A10"/>
    <w:rsid w:val="008F3BB9"/>
    <w:rsid w:val="00913201"/>
    <w:rsid w:val="009318F3"/>
    <w:rsid w:val="0093358E"/>
    <w:rsid w:val="00933AF0"/>
    <w:rsid w:val="00936425"/>
    <w:rsid w:val="00941AB8"/>
    <w:rsid w:val="009446E7"/>
    <w:rsid w:val="009468F5"/>
    <w:rsid w:val="0096021A"/>
    <w:rsid w:val="00965D79"/>
    <w:rsid w:val="0097563C"/>
    <w:rsid w:val="009836AC"/>
    <w:rsid w:val="009C28E5"/>
    <w:rsid w:val="009D1BE1"/>
    <w:rsid w:val="009F4D11"/>
    <w:rsid w:val="00A02F99"/>
    <w:rsid w:val="00A03266"/>
    <w:rsid w:val="00A03764"/>
    <w:rsid w:val="00A041C9"/>
    <w:rsid w:val="00A06E0D"/>
    <w:rsid w:val="00A14741"/>
    <w:rsid w:val="00A214C7"/>
    <w:rsid w:val="00A24F93"/>
    <w:rsid w:val="00A720B5"/>
    <w:rsid w:val="00A76AB0"/>
    <w:rsid w:val="00A82AA4"/>
    <w:rsid w:val="00A84F9A"/>
    <w:rsid w:val="00AB5F0C"/>
    <w:rsid w:val="00AC3A23"/>
    <w:rsid w:val="00AE2A15"/>
    <w:rsid w:val="00AE4D9B"/>
    <w:rsid w:val="00B014F6"/>
    <w:rsid w:val="00B1525A"/>
    <w:rsid w:val="00B224E9"/>
    <w:rsid w:val="00B37069"/>
    <w:rsid w:val="00B44F6D"/>
    <w:rsid w:val="00B50BA7"/>
    <w:rsid w:val="00B52D40"/>
    <w:rsid w:val="00B56A71"/>
    <w:rsid w:val="00B64CEF"/>
    <w:rsid w:val="00B83BE6"/>
    <w:rsid w:val="00BA1537"/>
    <w:rsid w:val="00BC124A"/>
    <w:rsid w:val="00BD244D"/>
    <w:rsid w:val="00BE093E"/>
    <w:rsid w:val="00BE6DFD"/>
    <w:rsid w:val="00BF0F12"/>
    <w:rsid w:val="00C037DF"/>
    <w:rsid w:val="00C171B2"/>
    <w:rsid w:val="00C214FC"/>
    <w:rsid w:val="00C2154A"/>
    <w:rsid w:val="00C31060"/>
    <w:rsid w:val="00C315A4"/>
    <w:rsid w:val="00C424D6"/>
    <w:rsid w:val="00C7264D"/>
    <w:rsid w:val="00CA1581"/>
    <w:rsid w:val="00CB7960"/>
    <w:rsid w:val="00CC0E55"/>
    <w:rsid w:val="00CD50C3"/>
    <w:rsid w:val="00CE46F7"/>
    <w:rsid w:val="00CE611A"/>
    <w:rsid w:val="00CE7299"/>
    <w:rsid w:val="00CF5BB5"/>
    <w:rsid w:val="00D01F5F"/>
    <w:rsid w:val="00D024BD"/>
    <w:rsid w:val="00D27539"/>
    <w:rsid w:val="00D33145"/>
    <w:rsid w:val="00D36C5B"/>
    <w:rsid w:val="00D549B1"/>
    <w:rsid w:val="00D60431"/>
    <w:rsid w:val="00D719BD"/>
    <w:rsid w:val="00D84C33"/>
    <w:rsid w:val="00D92265"/>
    <w:rsid w:val="00DA19C1"/>
    <w:rsid w:val="00DA6275"/>
    <w:rsid w:val="00DB3067"/>
    <w:rsid w:val="00DC27A4"/>
    <w:rsid w:val="00DC3005"/>
    <w:rsid w:val="00DD24F9"/>
    <w:rsid w:val="00DE1141"/>
    <w:rsid w:val="00E02189"/>
    <w:rsid w:val="00E15D51"/>
    <w:rsid w:val="00E21BAA"/>
    <w:rsid w:val="00E23DCC"/>
    <w:rsid w:val="00E41A9E"/>
    <w:rsid w:val="00E47DC8"/>
    <w:rsid w:val="00E60FFE"/>
    <w:rsid w:val="00E61F94"/>
    <w:rsid w:val="00EA1227"/>
    <w:rsid w:val="00EA528B"/>
    <w:rsid w:val="00EC342D"/>
    <w:rsid w:val="00EF6977"/>
    <w:rsid w:val="00F06D89"/>
    <w:rsid w:val="00F2777F"/>
    <w:rsid w:val="00F36AB2"/>
    <w:rsid w:val="00F43F56"/>
    <w:rsid w:val="00F47857"/>
    <w:rsid w:val="00F62C64"/>
    <w:rsid w:val="00F7459A"/>
    <w:rsid w:val="00F81EF7"/>
    <w:rsid w:val="00F86A56"/>
    <w:rsid w:val="00FB2762"/>
    <w:rsid w:val="00FC4258"/>
    <w:rsid w:val="00FC4B62"/>
    <w:rsid w:val="00FE1909"/>
    <w:rsid w:val="00FF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C1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5C1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5C1A"/>
    <w:pPr>
      <w:spacing w:after="120"/>
    </w:pPr>
  </w:style>
  <w:style w:type="paragraph" w:customStyle="1" w:styleId="TableContents">
    <w:name w:val="Table Contents"/>
    <w:basedOn w:val="Standard"/>
    <w:rsid w:val="004A5C1A"/>
    <w:pPr>
      <w:suppressLineNumbers/>
    </w:pPr>
  </w:style>
  <w:style w:type="paragraph" w:styleId="a3">
    <w:name w:val="header"/>
    <w:basedOn w:val="a"/>
    <w:link w:val="a4"/>
    <w:uiPriority w:val="99"/>
    <w:unhideWhenUsed/>
    <w:rsid w:val="00DC300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C3005"/>
    <w:rPr>
      <w:rFonts w:eastAsia="SimSun" w:cs="Mangal"/>
      <w:color w:val="000000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DC300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C3005"/>
    <w:rPr>
      <w:rFonts w:eastAsia="SimSun" w:cs="Mangal"/>
      <w:color w:val="000000"/>
      <w:kern w:val="3"/>
      <w:sz w:val="24"/>
      <w:szCs w:val="21"/>
      <w:lang w:eastAsia="zh-CN" w:bidi="hi-IN"/>
    </w:rPr>
  </w:style>
  <w:style w:type="paragraph" w:customStyle="1" w:styleId="ConsPlusCell">
    <w:name w:val="ConsPlusCell"/>
    <w:rsid w:val="009468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9468F5"/>
    <w:rPr>
      <w:color w:val="0000FF"/>
      <w:u w:val="single"/>
    </w:rPr>
  </w:style>
  <w:style w:type="paragraph" w:styleId="a8">
    <w:name w:val="No Spacing"/>
    <w:uiPriority w:val="1"/>
    <w:qFormat/>
    <w:rsid w:val="00717B4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color w:val="000000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C1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5C1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5C1A"/>
    <w:pPr>
      <w:spacing w:after="120"/>
    </w:pPr>
  </w:style>
  <w:style w:type="paragraph" w:customStyle="1" w:styleId="TableContents">
    <w:name w:val="Table Contents"/>
    <w:basedOn w:val="Standard"/>
    <w:rsid w:val="004A5C1A"/>
    <w:pPr>
      <w:suppressLineNumbers/>
    </w:pPr>
  </w:style>
  <w:style w:type="paragraph" w:styleId="a3">
    <w:name w:val="header"/>
    <w:basedOn w:val="a"/>
    <w:link w:val="a4"/>
    <w:uiPriority w:val="99"/>
    <w:unhideWhenUsed/>
    <w:rsid w:val="00DC300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C3005"/>
    <w:rPr>
      <w:rFonts w:eastAsia="SimSun" w:cs="Mangal"/>
      <w:color w:val="000000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DC300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C3005"/>
    <w:rPr>
      <w:rFonts w:eastAsia="SimSun" w:cs="Mangal"/>
      <w:color w:val="000000"/>
      <w:kern w:val="3"/>
      <w:sz w:val="24"/>
      <w:szCs w:val="21"/>
      <w:lang w:eastAsia="zh-CN" w:bidi="hi-IN"/>
    </w:rPr>
  </w:style>
  <w:style w:type="paragraph" w:customStyle="1" w:styleId="ConsPlusCell">
    <w:name w:val="ConsPlusCell"/>
    <w:rsid w:val="009468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9468F5"/>
    <w:rPr>
      <w:color w:val="0000FF"/>
      <w:u w:val="single"/>
    </w:rPr>
  </w:style>
  <w:style w:type="paragraph" w:styleId="a8">
    <w:name w:val="No Spacing"/>
    <w:uiPriority w:val="1"/>
    <w:qFormat/>
    <w:rsid w:val="00717B46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color w:val="000000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oo.68edu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roo.68edu.ru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234D8-94B6-40D0-A475-2ADC496E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Пекшева</cp:lastModifiedBy>
  <cp:revision>33</cp:revision>
  <cp:lastPrinted>2022-12-27T07:01:00Z</cp:lastPrinted>
  <dcterms:created xsi:type="dcterms:W3CDTF">2019-12-17T07:55:00Z</dcterms:created>
  <dcterms:modified xsi:type="dcterms:W3CDTF">2022-12-28T08:01:00Z</dcterms:modified>
</cp:coreProperties>
</file>